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E6F6" w14:textId="77777777" w:rsidR="00DD4314" w:rsidRDefault="00DD4314">
      <w:pPr>
        <w:rPr>
          <w:rFonts w:ascii="Verdana" w:hAnsi="Verdana"/>
          <w:b/>
          <w:bCs/>
          <w:color w:val="005E66"/>
          <w:sz w:val="20"/>
          <w:szCs w:val="20"/>
        </w:rPr>
      </w:pPr>
    </w:p>
    <w:p w14:paraId="7E3C7169" w14:textId="77777777" w:rsidR="00DD4314" w:rsidRDefault="00DD4314">
      <w:pPr>
        <w:rPr>
          <w:rFonts w:ascii="Verdana" w:hAnsi="Verdana"/>
          <w:b/>
          <w:bCs/>
          <w:color w:val="005E66"/>
          <w:sz w:val="20"/>
          <w:szCs w:val="20"/>
        </w:rPr>
      </w:pPr>
    </w:p>
    <w:p w14:paraId="22510C0A" w14:textId="560B7177" w:rsidR="00932558" w:rsidRDefault="00932558"/>
    <w:p w14:paraId="100CBB19" w14:textId="77777777" w:rsidR="006E6B8C" w:rsidRDefault="006E6B8C"/>
    <w:p w14:paraId="499D48F1" w14:textId="7BD730CD" w:rsidR="00932558" w:rsidRPr="00A942E9" w:rsidRDefault="00932558" w:rsidP="00932558">
      <w:pPr>
        <w:jc w:val="center"/>
        <w:rPr>
          <w:rFonts w:ascii="Verdana" w:hAnsi="Verdana"/>
          <w:b/>
          <w:bCs/>
          <w:color w:val="005E66"/>
          <w:sz w:val="28"/>
          <w:szCs w:val="28"/>
        </w:rPr>
      </w:pPr>
      <w:r w:rsidRPr="00A942E9">
        <w:rPr>
          <w:rFonts w:ascii="Verdana" w:hAnsi="Verdana"/>
          <w:b/>
          <w:bCs/>
          <w:color w:val="005E66"/>
          <w:sz w:val="28"/>
          <w:szCs w:val="28"/>
        </w:rPr>
        <w:t>Section 4: Standards for Approval of Educational Providers and Health Care Providers</w:t>
      </w:r>
    </w:p>
    <w:p w14:paraId="5ED1B7B7" w14:textId="5EEFB69E" w:rsidR="00932558" w:rsidRPr="00A942E9" w:rsidRDefault="00932558" w:rsidP="00932558">
      <w:pPr>
        <w:jc w:val="center"/>
        <w:rPr>
          <w:rFonts w:ascii="Verdana" w:hAnsi="Verdana"/>
          <w:b/>
          <w:bCs/>
          <w:color w:val="005E66"/>
          <w:sz w:val="28"/>
          <w:szCs w:val="28"/>
        </w:rPr>
      </w:pPr>
      <w:r w:rsidRPr="00A942E9">
        <w:rPr>
          <w:rFonts w:ascii="Verdana" w:hAnsi="Verdana"/>
          <w:b/>
          <w:bCs/>
          <w:color w:val="005E66"/>
          <w:sz w:val="28"/>
          <w:szCs w:val="28"/>
        </w:rPr>
        <w:t>(Minor Award Post-Registration Nursing and Midwifery Education Programmes)</w:t>
      </w:r>
    </w:p>
    <w:p w14:paraId="2D3DA64A" w14:textId="31212506" w:rsidR="00932558" w:rsidRPr="00A942E9" w:rsidRDefault="00932558" w:rsidP="00932558">
      <w:pPr>
        <w:jc w:val="center"/>
        <w:rPr>
          <w:rFonts w:ascii="Verdana" w:hAnsi="Verdana"/>
          <w:color w:val="005E66"/>
          <w:sz w:val="32"/>
          <w:szCs w:val="32"/>
        </w:rPr>
      </w:pPr>
    </w:p>
    <w:p w14:paraId="5F961D3C" w14:textId="5E0EDE0D" w:rsidR="00932558" w:rsidRPr="00A942E9" w:rsidRDefault="00932558" w:rsidP="00932558">
      <w:pPr>
        <w:jc w:val="center"/>
        <w:rPr>
          <w:rFonts w:ascii="Verdana" w:hAnsi="Verdana"/>
          <w:b/>
          <w:bCs/>
          <w:color w:val="005E66"/>
          <w:sz w:val="28"/>
          <w:szCs w:val="28"/>
          <w:u w:val="single"/>
        </w:rPr>
      </w:pPr>
      <w:r w:rsidRPr="00A942E9">
        <w:rPr>
          <w:rFonts w:ascii="Verdana" w:hAnsi="Verdana"/>
          <w:b/>
          <w:bCs/>
          <w:color w:val="005E66"/>
          <w:sz w:val="28"/>
          <w:szCs w:val="28"/>
          <w:u w:val="single"/>
        </w:rPr>
        <w:t>Self-Assessment Audit Report</w:t>
      </w:r>
    </w:p>
    <w:p w14:paraId="7163A756" w14:textId="6F46F454" w:rsidR="0033452F" w:rsidRDefault="0033452F"/>
    <w:p w14:paraId="0212FA27" w14:textId="67D2D636" w:rsidR="000D7C83" w:rsidRDefault="0011426F">
      <w:pPr>
        <w:rPr>
          <w:rFonts w:ascii="Verdana" w:hAnsi="Verdana"/>
          <w:color w:val="005E66"/>
          <w:sz w:val="24"/>
          <w:szCs w:val="24"/>
        </w:rPr>
      </w:pPr>
      <w:r w:rsidRPr="00366415">
        <w:rPr>
          <w:rFonts w:ascii="Verdana" w:hAnsi="Verdana"/>
          <w:noProof/>
          <w:color w:val="DEE3E2"/>
          <w:sz w:val="20"/>
          <w:szCs w:val="20"/>
          <w14:textOutline w14:w="19050" w14:cap="rnd" w14:cmpd="sng" w14:algn="ctr">
            <w14:solidFill>
              <w14:srgbClr w14:val="005E66"/>
            </w14:solidFill>
            <w14:prstDash w14:val="solid"/>
            <w14:bevel/>
          </w14:textOutline>
        </w:rPr>
        <mc:AlternateContent>
          <mc:Choice Requires="wps">
            <w:drawing>
              <wp:anchor distT="45720" distB="45720" distL="114300" distR="114300" simplePos="0" relativeHeight="251661312" behindDoc="0" locked="1" layoutInCell="1" allowOverlap="1" wp14:anchorId="5EADBB7F" wp14:editId="0516AC93">
                <wp:simplePos x="0" y="0"/>
                <wp:positionH relativeFrom="column">
                  <wp:posOffset>4554855</wp:posOffset>
                </wp:positionH>
                <wp:positionV relativeFrom="paragraph">
                  <wp:posOffset>292100</wp:posOffset>
                </wp:positionV>
                <wp:extent cx="4154400" cy="1267200"/>
                <wp:effectExtent l="0" t="0" r="17780" b="28575"/>
                <wp:wrapSquare wrapText="bothSides"/>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4400" cy="1267200"/>
                        </a:xfrm>
                        <a:prstGeom prst="rect">
                          <a:avLst/>
                        </a:prstGeom>
                        <a:solidFill>
                          <a:srgbClr val="FFFFFF"/>
                        </a:solidFill>
                        <a:ln w="9525">
                          <a:solidFill>
                            <a:srgbClr val="005E66"/>
                          </a:solidFill>
                          <a:miter lim="800000"/>
                          <a:headEnd/>
                          <a:tailEnd/>
                        </a:ln>
                      </wps:spPr>
                      <wps:txbx>
                        <w:txbxContent>
                          <w:p w14:paraId="2ACB4BE1" w14:textId="2D191616" w:rsidR="00366415" w:rsidRPr="00366415" w:rsidRDefault="00366415">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DBB7F" id="_x0000_t202" coordsize="21600,21600" o:spt="202" path="m,l,21600r21600,l21600,xe">
                <v:stroke joinstyle="miter"/>
                <v:path gradientshapeok="t" o:connecttype="rect"/>
              </v:shapetype>
              <v:shape id="Text Box 2" o:spid="_x0000_s1026" type="#_x0000_t202" style="position:absolute;margin-left:358.65pt;margin-top:23pt;width:327.1pt;height:9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" strokecolor="#005e66">
                <o:lock v:ext="edit" aspectratio="t"/>
                <v:textbox>
                  <w:txbxContent>
                    <w:p w14:paraId="2ACB4BE1" w14:textId="2D191616" w:rsidR="00366415" w:rsidRPr="00366415" w:rsidRDefault="00366415">
                      <w:pPr>
                        <w:rPr>
                          <w:rFonts w:ascii="Verdana" w:hAnsi="Verdana"/>
                          <w:sz w:val="20"/>
                          <w:szCs w:val="20"/>
                        </w:rPr>
                      </w:pPr>
                    </w:p>
                  </w:txbxContent>
                </v:textbox>
                <w10:wrap type="square"/>
                <w10:anchorlock/>
              </v:shape>
            </w:pict>
          </mc:Fallback>
        </mc:AlternateContent>
      </w:r>
      <w:r w:rsidR="00366415">
        <w:rPr>
          <w:noProof/>
        </w:rPr>
        <mc:AlternateContent>
          <mc:Choice Requires="wps">
            <w:drawing>
              <wp:anchor distT="45720" distB="45720" distL="114300" distR="114300" simplePos="0" relativeHeight="251659264" behindDoc="0" locked="1" layoutInCell="1" allowOverlap="1" wp14:anchorId="4B2C9F1C" wp14:editId="0CF05C2A">
                <wp:simplePos x="0" y="0"/>
                <wp:positionH relativeFrom="column">
                  <wp:posOffset>57150</wp:posOffset>
                </wp:positionH>
                <wp:positionV relativeFrom="paragraph">
                  <wp:posOffset>53975</wp:posOffset>
                </wp:positionV>
                <wp:extent cx="3877200" cy="1504800"/>
                <wp:effectExtent l="0" t="0" r="28575" b="19685"/>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77200" cy="1504800"/>
                        </a:xfrm>
                        <a:prstGeom prst="rect">
                          <a:avLst/>
                        </a:prstGeom>
                        <a:solidFill>
                          <a:srgbClr val="FFFFFF"/>
                        </a:solidFill>
                        <a:ln w="9525">
                          <a:solidFill>
                            <a:srgbClr val="005E66"/>
                          </a:solidFill>
                          <a:miter lim="800000"/>
                          <a:headEnd/>
                          <a:tailEnd/>
                        </a:ln>
                      </wps:spPr>
                      <wps:txbx>
                        <w:txbxContent>
                          <w:p w14:paraId="2E64CF04" w14:textId="00E632EA" w:rsidR="000D7C83" w:rsidRPr="00A24FAA" w:rsidRDefault="000D7C83" w:rsidP="0011426F">
                            <w:pPr>
                              <w:spacing w:before="60" w:after="60" w:line="276" w:lineRule="auto"/>
                              <w:rPr>
                                <w:rFonts w:ascii="Verdana" w:hAnsi="Verdana"/>
                                <w:b/>
                                <w:color w:val="404040" w:themeColor="text1" w:themeTint="BF"/>
                                <w:sz w:val="20"/>
                                <w:szCs w:val="20"/>
                                <w14:textOutline w14:w="9525" w14:cap="rnd" w14:cmpd="sng" w14:algn="ctr">
                                  <w14:solidFill>
                                    <w14:srgbClr w14:val="005E66"/>
                                  </w14:solidFill>
                                  <w14:prstDash w14:val="solid"/>
                                  <w14:bevel/>
                                </w14:textOutline>
                              </w:rPr>
                            </w:pPr>
                            <w:r w:rsidRPr="00A24FAA">
                              <w:rPr>
                                <w:rFonts w:ascii="Verdana" w:hAnsi="Verdana"/>
                                <w:b/>
                                <w:color w:val="404040" w:themeColor="text1" w:themeTint="BF"/>
                                <w:sz w:val="20"/>
                                <w:szCs w:val="20"/>
                              </w:rPr>
                              <w:t>Use this form if you are submitting application for any of the following:</w:t>
                            </w:r>
                          </w:p>
                          <w:p w14:paraId="019CE725" w14:textId="77777777" w:rsid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Additional module for a Major Programme that was already approved by NMBI.</w:t>
                            </w:r>
                          </w:p>
                          <w:p w14:paraId="385FA46B" w14:textId="57DAD7FD" w:rsidR="000D7C83" w:rsidRP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 xml:space="preserve">Stand </w:t>
                            </w:r>
                            <w:r w:rsidR="00366415" w:rsidRPr="00A24FAA">
                              <w:rPr>
                                <w:rFonts w:ascii="Verdana" w:hAnsi="Verdana"/>
                                <w:color w:val="404040" w:themeColor="text1" w:themeTint="BF"/>
                                <w:sz w:val="20"/>
                                <w:szCs w:val="20"/>
                              </w:rPr>
                              <w:t>Alone Module</w:t>
                            </w:r>
                          </w:p>
                          <w:p w14:paraId="67CAEEA7" w14:textId="21D7F5FC" w:rsidR="000D7C83" w:rsidRPr="00A24FAA" w:rsidRDefault="000D7C83" w:rsidP="0011426F">
                            <w:pPr>
                              <w:spacing w:after="0" w:line="276" w:lineRule="auto"/>
                              <w:rPr>
                                <w:rFonts w:ascii="Verdana" w:hAnsi="Verdana"/>
                                <w:color w:val="404040" w:themeColor="text1" w:themeTint="BF"/>
                                <w:sz w:val="20"/>
                                <w:szCs w:val="20"/>
                              </w:rPr>
                            </w:pPr>
                            <w:r w:rsidRPr="00A24FAA">
                              <w:rPr>
                                <w:rFonts w:ascii="Verdana" w:hAnsi="Verdana"/>
                                <w:b/>
                                <w:color w:val="404040" w:themeColor="text1" w:themeTint="BF"/>
                                <w:sz w:val="20"/>
                                <w:szCs w:val="20"/>
                              </w:rPr>
                              <w:t>Note</w:t>
                            </w:r>
                            <w:r w:rsidRPr="00A24FAA">
                              <w:rPr>
                                <w:rFonts w:ascii="Verdana" w:hAnsi="Verdana"/>
                                <w:color w:val="404040" w:themeColor="text1" w:themeTint="BF"/>
                                <w:sz w:val="20"/>
                                <w:szCs w:val="20"/>
                              </w:rPr>
                              <w:t xml:space="preserve">: NMBI does not approve programmes that are </w:t>
                            </w:r>
                            <w:r w:rsidR="00434371">
                              <w:rPr>
                                <w:rFonts w:ascii="Verdana" w:hAnsi="Verdana"/>
                                <w:color w:val="404040" w:themeColor="text1" w:themeTint="BF"/>
                                <w:sz w:val="20"/>
                                <w:szCs w:val="20"/>
                              </w:rPr>
                              <w:t>NFQ</w:t>
                            </w:r>
                            <w:r w:rsidRPr="00A24FAA">
                              <w:rPr>
                                <w:rFonts w:ascii="Verdana" w:hAnsi="Verdana"/>
                                <w:color w:val="404040" w:themeColor="text1" w:themeTint="BF"/>
                                <w:sz w:val="20"/>
                                <w:szCs w:val="20"/>
                              </w:rPr>
                              <w:t xml:space="preserve"> level 7 and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9F1C" id="_x0000_s1027" type="#_x0000_t202" style="position:absolute;margin-left:4.5pt;margin-top:4.25pt;width:305.3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" strokecolor="#005e66">
                <o:lock v:ext="edit" aspectratio="t"/>
                <v:textbox>
                  <w:txbxContent>
                    <w:p w14:paraId="2E64CF04" w14:textId="00E632EA" w:rsidR="000D7C83" w:rsidRPr="00A24FAA" w:rsidRDefault="000D7C83" w:rsidP="0011426F">
                      <w:pPr>
                        <w:spacing w:before="60" w:after="60" w:line="276" w:lineRule="auto"/>
                        <w:rPr>
                          <w:rFonts w:ascii="Verdana" w:hAnsi="Verdana"/>
                          <w:b/>
                          <w:color w:val="404040" w:themeColor="text1" w:themeTint="BF"/>
                          <w:sz w:val="20"/>
                          <w:szCs w:val="20"/>
                          <w14:textOutline w14:w="9525" w14:cap="rnd" w14:cmpd="sng" w14:algn="ctr">
                            <w14:solidFill>
                              <w14:srgbClr w14:val="005E66"/>
                            </w14:solidFill>
                            <w14:prstDash w14:val="solid"/>
                            <w14:bevel/>
                          </w14:textOutline>
                        </w:rPr>
                      </w:pPr>
                      <w:r w:rsidRPr="00A24FAA">
                        <w:rPr>
                          <w:rFonts w:ascii="Verdana" w:hAnsi="Verdana"/>
                          <w:b/>
                          <w:color w:val="404040" w:themeColor="text1" w:themeTint="BF"/>
                          <w:sz w:val="20"/>
                          <w:szCs w:val="20"/>
                        </w:rPr>
                        <w:t>Use this form if you are submitting application for any of the following:</w:t>
                      </w:r>
                    </w:p>
                    <w:p w14:paraId="019CE725" w14:textId="77777777" w:rsid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Additional module for a Major Programme that was already approved by NMBI.</w:t>
                      </w:r>
                    </w:p>
                    <w:p w14:paraId="385FA46B" w14:textId="57DAD7FD" w:rsidR="000D7C83" w:rsidRPr="00A24FAA" w:rsidRDefault="000D7C83" w:rsidP="00A24FAA">
                      <w:pPr>
                        <w:pStyle w:val="ListParagraph"/>
                        <w:numPr>
                          <w:ilvl w:val="0"/>
                          <w:numId w:val="5"/>
                        </w:numPr>
                        <w:spacing w:after="60" w:line="276" w:lineRule="auto"/>
                        <w:rPr>
                          <w:rFonts w:ascii="Verdana" w:hAnsi="Verdana"/>
                          <w:color w:val="404040" w:themeColor="text1" w:themeTint="BF"/>
                          <w:sz w:val="20"/>
                          <w:szCs w:val="20"/>
                        </w:rPr>
                      </w:pPr>
                      <w:r w:rsidRPr="00A24FAA">
                        <w:rPr>
                          <w:rFonts w:ascii="Verdana" w:hAnsi="Verdana"/>
                          <w:color w:val="404040" w:themeColor="text1" w:themeTint="BF"/>
                          <w:sz w:val="20"/>
                          <w:szCs w:val="20"/>
                        </w:rPr>
                        <w:t xml:space="preserve">Stand </w:t>
                      </w:r>
                      <w:r w:rsidR="00366415" w:rsidRPr="00A24FAA">
                        <w:rPr>
                          <w:rFonts w:ascii="Verdana" w:hAnsi="Verdana"/>
                          <w:color w:val="404040" w:themeColor="text1" w:themeTint="BF"/>
                          <w:sz w:val="20"/>
                          <w:szCs w:val="20"/>
                        </w:rPr>
                        <w:t>Alone Module</w:t>
                      </w:r>
                    </w:p>
                    <w:p w14:paraId="67CAEEA7" w14:textId="21D7F5FC" w:rsidR="000D7C83" w:rsidRPr="00A24FAA" w:rsidRDefault="000D7C83" w:rsidP="0011426F">
                      <w:pPr>
                        <w:spacing w:after="0" w:line="276" w:lineRule="auto"/>
                        <w:rPr>
                          <w:rFonts w:ascii="Verdana" w:hAnsi="Verdana"/>
                          <w:color w:val="404040" w:themeColor="text1" w:themeTint="BF"/>
                          <w:sz w:val="20"/>
                          <w:szCs w:val="20"/>
                        </w:rPr>
                      </w:pPr>
                      <w:r w:rsidRPr="00A24FAA">
                        <w:rPr>
                          <w:rFonts w:ascii="Verdana" w:hAnsi="Verdana"/>
                          <w:b/>
                          <w:color w:val="404040" w:themeColor="text1" w:themeTint="BF"/>
                          <w:sz w:val="20"/>
                          <w:szCs w:val="20"/>
                        </w:rPr>
                        <w:t>Note</w:t>
                      </w:r>
                      <w:r w:rsidRPr="00A24FAA">
                        <w:rPr>
                          <w:rFonts w:ascii="Verdana" w:hAnsi="Verdana"/>
                          <w:color w:val="404040" w:themeColor="text1" w:themeTint="BF"/>
                          <w:sz w:val="20"/>
                          <w:szCs w:val="20"/>
                        </w:rPr>
                        <w:t xml:space="preserve">: NMBI does not approve programmes that are </w:t>
                      </w:r>
                      <w:r w:rsidR="00434371">
                        <w:rPr>
                          <w:rFonts w:ascii="Verdana" w:hAnsi="Verdana"/>
                          <w:color w:val="404040" w:themeColor="text1" w:themeTint="BF"/>
                          <w:sz w:val="20"/>
                          <w:szCs w:val="20"/>
                        </w:rPr>
                        <w:t>NFQ</w:t>
                      </w:r>
                      <w:r w:rsidRPr="00A24FAA">
                        <w:rPr>
                          <w:rFonts w:ascii="Verdana" w:hAnsi="Verdana"/>
                          <w:color w:val="404040" w:themeColor="text1" w:themeTint="BF"/>
                          <w:sz w:val="20"/>
                          <w:szCs w:val="20"/>
                        </w:rPr>
                        <w:t xml:space="preserve"> level 7 and below.</w:t>
                      </w:r>
                    </w:p>
                  </w:txbxContent>
                </v:textbox>
                <w10:wrap type="square"/>
                <w10:anchorlock/>
              </v:shape>
            </w:pict>
          </mc:Fallback>
        </mc:AlternateContent>
      </w:r>
      <w:r w:rsidR="00366415">
        <w:tab/>
      </w:r>
      <w:r w:rsidR="00366415">
        <w:tab/>
      </w:r>
      <w:r w:rsidR="000D7C83" w:rsidRPr="000D7C83">
        <w:rPr>
          <w:rFonts w:ascii="Verdana" w:hAnsi="Verdana"/>
          <w:color w:val="005E66"/>
          <w:sz w:val="24"/>
          <w:szCs w:val="24"/>
        </w:rPr>
        <w:t>Name of Education Provider</w:t>
      </w:r>
      <w:r w:rsidR="000D7C83">
        <w:rPr>
          <w:rFonts w:ascii="Verdana" w:hAnsi="Verdana"/>
          <w:color w:val="005E66"/>
          <w:sz w:val="24"/>
          <w:szCs w:val="24"/>
        </w:rPr>
        <w:t>:</w:t>
      </w:r>
    </w:p>
    <w:p w14:paraId="37785109" w14:textId="641971CD" w:rsidR="000D7C83" w:rsidRDefault="000D7C83">
      <w:pPr>
        <w:rPr>
          <w:rFonts w:ascii="Verdana" w:hAnsi="Verdana"/>
          <w:color w:val="DEE3E2"/>
          <w:sz w:val="20"/>
          <w:szCs w:val="20"/>
          <w14:textOutline w14:w="19050" w14:cap="rnd" w14:cmpd="sng" w14:algn="ctr">
            <w14:solidFill>
              <w14:srgbClr w14:val="005E66"/>
            </w14:solidFill>
            <w14:prstDash w14:val="solid"/>
            <w14:bevel/>
          </w14:textOutline>
        </w:rPr>
      </w:pPr>
      <w:r>
        <w:rPr>
          <w:rFonts w:ascii="Verdana" w:hAnsi="Verdana"/>
          <w:color w:val="005E66"/>
          <w:sz w:val="24"/>
          <w:szCs w:val="24"/>
        </w:rPr>
        <w:tab/>
      </w:r>
      <w:r>
        <w:rPr>
          <w:rFonts w:ascii="Verdana" w:hAnsi="Verdana"/>
          <w:color w:val="005E66"/>
          <w:sz w:val="24"/>
          <w:szCs w:val="24"/>
        </w:rPr>
        <w:tab/>
      </w:r>
      <w:r>
        <w:rPr>
          <w:rFonts w:ascii="Verdana" w:hAnsi="Verdana"/>
          <w:color w:val="005E66"/>
          <w:sz w:val="24"/>
          <w:szCs w:val="24"/>
        </w:rPr>
        <w:tab/>
      </w:r>
    </w:p>
    <w:p w14:paraId="0A8E388D" w14:textId="3EADE032" w:rsidR="00366415" w:rsidRDefault="00366415">
      <w:pPr>
        <w:rPr>
          <w:rFonts w:ascii="Verdana" w:hAnsi="Verdana"/>
          <w:color w:val="DEE3E2"/>
          <w:sz w:val="20"/>
          <w:szCs w:val="20"/>
          <w14:textOutline w14:w="19050" w14:cap="rnd" w14:cmpd="sng" w14:algn="ctr">
            <w14:solidFill>
              <w14:srgbClr w14:val="005E66"/>
            </w14:solidFill>
            <w14:prstDash w14:val="solid"/>
            <w14:bevel/>
          </w14:textOutline>
        </w:rPr>
      </w:pPr>
      <w:r>
        <w:rPr>
          <w:rFonts w:ascii="Verdana" w:hAnsi="Verdana"/>
          <w:color w:val="DEE3E2"/>
          <w:sz w:val="20"/>
          <w:szCs w:val="20"/>
          <w14:textOutline w14:w="19050" w14:cap="rnd" w14:cmpd="sng" w14:algn="ctr">
            <w14:solidFill>
              <w14:srgbClr w14:val="005E66"/>
            </w14:solidFill>
            <w14:prstDash w14:val="solid"/>
            <w14:bevel/>
          </w14:textOutline>
        </w:rPr>
        <w:tab/>
      </w:r>
      <w:r>
        <w:rPr>
          <w:rFonts w:ascii="Verdana" w:hAnsi="Verdana"/>
          <w:color w:val="DEE3E2"/>
          <w:sz w:val="20"/>
          <w:szCs w:val="20"/>
          <w14:textOutline w14:w="19050" w14:cap="rnd" w14:cmpd="sng" w14:algn="ctr">
            <w14:solidFill>
              <w14:srgbClr w14:val="005E66"/>
            </w14:solidFill>
            <w14:prstDash w14:val="solid"/>
            <w14:bevel/>
          </w14:textOutline>
        </w:rPr>
        <w:tab/>
      </w:r>
      <w:r>
        <w:rPr>
          <w:rFonts w:ascii="Verdana" w:hAnsi="Verdana"/>
          <w:color w:val="DEE3E2"/>
          <w:sz w:val="20"/>
          <w:szCs w:val="20"/>
          <w14:textOutline w14:w="19050" w14:cap="rnd" w14:cmpd="sng" w14:algn="ctr">
            <w14:solidFill>
              <w14:srgbClr w14:val="005E66"/>
            </w14:solidFill>
            <w14:prstDash w14:val="solid"/>
            <w14:bevel/>
          </w14:textOutline>
        </w:rPr>
        <w:tab/>
      </w:r>
    </w:p>
    <w:p w14:paraId="2F7EB708" w14:textId="4D5A88FC" w:rsidR="00A902B1" w:rsidRDefault="00A902B1">
      <w:pPr>
        <w:rPr>
          <w:rFonts w:ascii="Verdana" w:hAnsi="Verdana"/>
          <w:color w:val="DEE3E2"/>
          <w:sz w:val="20"/>
          <w:szCs w:val="20"/>
          <w14:textOutline w14:w="19050" w14:cap="rnd" w14:cmpd="sng" w14:algn="ctr">
            <w14:solidFill>
              <w14:srgbClr w14:val="005E66"/>
            </w14:solidFill>
            <w14:prstDash w14:val="solid"/>
            <w14:bevel/>
          </w14:textOutline>
        </w:rPr>
      </w:pPr>
    </w:p>
    <w:p w14:paraId="33D1CC7D" w14:textId="5FBB9FB6" w:rsidR="00A902B1" w:rsidRPr="0011426F" w:rsidRDefault="00A902B1" w:rsidP="000F02CA">
      <w:pPr>
        <w:spacing w:before="360" w:after="0"/>
        <w:ind w:left="1418" w:right="1767"/>
        <w:jc w:val="center"/>
        <w:rPr>
          <w:rFonts w:ascii="Verdana" w:hAnsi="Verdana"/>
          <w:b/>
          <w:bCs/>
          <w:color w:val="005E66"/>
        </w:rPr>
      </w:pPr>
      <w:r w:rsidRPr="0011426F">
        <w:rPr>
          <w:rFonts w:ascii="Verdana" w:hAnsi="Verdana"/>
          <w:b/>
          <w:bCs/>
          <w:color w:val="005E66"/>
        </w:rPr>
        <w:t>Please submit document in Word format only</w:t>
      </w:r>
      <w:r w:rsidR="000F02CA">
        <w:rPr>
          <w:rFonts w:ascii="Verdana" w:hAnsi="Verdana"/>
          <w:b/>
          <w:bCs/>
          <w:color w:val="005E66"/>
        </w:rPr>
        <w:t xml:space="preserve"> as failure to do so may result in a delay in submission to the Education, Training and Standards Committee</w:t>
      </w:r>
    </w:p>
    <w:p w14:paraId="3F7A2799" w14:textId="77777777" w:rsidR="006E6B8C" w:rsidRDefault="006E6B8C" w:rsidP="000F02CA">
      <w:pPr>
        <w:spacing w:after="360"/>
        <w:rPr>
          <w:rFonts w:ascii="Verdana" w:hAnsi="Verdana"/>
          <w:color w:val="DEE3E2"/>
          <w:sz w:val="20"/>
          <w:szCs w:val="20"/>
          <w14:textOutline w14:w="19050" w14:cap="rnd" w14:cmpd="sng" w14:algn="ctr">
            <w14:solidFill>
              <w14:srgbClr w14:val="005E66"/>
            </w14:solidFill>
            <w14:prstDash w14:val="solid"/>
            <w14:bevel/>
          </w14:textOutline>
        </w:rPr>
      </w:pPr>
    </w:p>
    <w:p w14:paraId="2053A300" w14:textId="39851096" w:rsidR="006E6B8C" w:rsidRPr="00E829D5" w:rsidRDefault="006E6B8C" w:rsidP="006E6B8C">
      <w:pPr>
        <w:rPr>
          <w:rFonts w:ascii="Verdana" w:hAnsi="Verdana"/>
          <w:color w:val="005E66"/>
          <w:sz w:val="20"/>
          <w:szCs w:val="20"/>
        </w:rPr>
      </w:pPr>
      <w:r w:rsidRPr="00E829D5">
        <w:rPr>
          <w:rFonts w:ascii="Verdana" w:hAnsi="Verdana"/>
          <w:color w:val="005E66"/>
          <w:sz w:val="20"/>
          <w:szCs w:val="20"/>
        </w:rPr>
        <w:t>Revised:</w:t>
      </w:r>
      <w:r w:rsidR="002E5126">
        <w:rPr>
          <w:rFonts w:ascii="Verdana" w:hAnsi="Verdana"/>
          <w:color w:val="005E66"/>
          <w:sz w:val="20"/>
          <w:szCs w:val="20"/>
        </w:rPr>
        <w:t xml:space="preserve"> </w:t>
      </w:r>
      <w:r w:rsidR="00E27D6C">
        <w:rPr>
          <w:rFonts w:ascii="Verdana" w:hAnsi="Verdana"/>
          <w:color w:val="005E66"/>
          <w:sz w:val="20"/>
          <w:szCs w:val="20"/>
        </w:rPr>
        <w:t>May</w:t>
      </w:r>
      <w:r w:rsidR="002E5126">
        <w:rPr>
          <w:rFonts w:ascii="Verdana" w:hAnsi="Verdana"/>
          <w:color w:val="005E66"/>
          <w:sz w:val="20"/>
          <w:szCs w:val="20"/>
        </w:rPr>
        <w:t xml:space="preserve"> 2022</w:t>
      </w:r>
      <w:r w:rsidRPr="00E829D5">
        <w:rPr>
          <w:rFonts w:ascii="Verdana" w:hAnsi="Verdana"/>
          <w:color w:val="005E66"/>
          <w:sz w:val="20"/>
          <w:szCs w:val="20"/>
        </w:rPr>
        <w:t xml:space="preserve"> </w:t>
      </w:r>
    </w:p>
    <w:p w14:paraId="4EED474E" w14:textId="0023F310" w:rsidR="00E54BF0" w:rsidRDefault="00E54BF0" w:rsidP="00A902B1">
      <w:pPr>
        <w:spacing w:after="480"/>
        <w:ind w:right="68"/>
        <w:jc w:val="both"/>
        <w:rPr>
          <w:rStyle w:val="Heading2Char"/>
          <w:rFonts w:ascii="Verdana" w:hAnsi="Verdana"/>
          <w:color w:val="404040" w:themeColor="text1" w:themeTint="BF"/>
          <w:sz w:val="20"/>
          <w:szCs w:val="20"/>
        </w:rPr>
      </w:pPr>
    </w:p>
    <w:p w14:paraId="17A3443E" w14:textId="77777777" w:rsidR="000F02CA" w:rsidRDefault="000F02CA" w:rsidP="000F02CA">
      <w:pPr>
        <w:spacing w:before="360" w:after="360"/>
        <w:ind w:right="68"/>
        <w:jc w:val="both"/>
        <w:rPr>
          <w:rStyle w:val="Heading2Char"/>
          <w:rFonts w:ascii="Verdana" w:hAnsi="Verdana"/>
          <w:color w:val="005E66"/>
          <w:sz w:val="20"/>
          <w:szCs w:val="20"/>
        </w:rPr>
      </w:pPr>
    </w:p>
    <w:p w14:paraId="09A3E2DD" w14:textId="3691EFA4" w:rsidR="00A902B1" w:rsidRPr="00BC01FA" w:rsidRDefault="00A902B1" w:rsidP="000F02CA">
      <w:pPr>
        <w:spacing w:before="360" w:after="360"/>
        <w:ind w:right="68"/>
        <w:jc w:val="both"/>
        <w:rPr>
          <w:rStyle w:val="Heading2Char"/>
          <w:rFonts w:ascii="Verdana" w:hAnsi="Verdana"/>
          <w:color w:val="005E66"/>
          <w:sz w:val="20"/>
          <w:szCs w:val="20"/>
        </w:rPr>
      </w:pPr>
      <w:r w:rsidRPr="00BC01FA">
        <w:rPr>
          <w:rStyle w:val="Heading2Char"/>
          <w:rFonts w:ascii="Verdana" w:hAnsi="Verdana"/>
          <w:color w:val="005E66"/>
          <w:sz w:val="20"/>
          <w:szCs w:val="20"/>
        </w:rPr>
        <w:t>QQI Named Award Types</w:t>
      </w:r>
    </w:p>
    <w:p w14:paraId="55825E27" w14:textId="4F5AF324" w:rsidR="00A902B1" w:rsidRPr="00DD4314" w:rsidRDefault="00A902B1" w:rsidP="002C50D1">
      <w:pPr>
        <w:pStyle w:val="ListParagraph"/>
        <w:numPr>
          <w:ilvl w:val="0"/>
          <w:numId w:val="4"/>
        </w:numPr>
        <w:spacing w:after="240" w:line="276" w:lineRule="auto"/>
        <w:ind w:left="714" w:right="68" w:hanging="357"/>
        <w:contextualSpacing w:val="0"/>
        <w:rPr>
          <w:rStyle w:val="Heading2Char"/>
          <w:rFonts w:ascii="Verdana" w:hAnsi="Verdana"/>
          <w:b w:val="0"/>
          <w:bCs w:val="0"/>
          <w:color w:val="404040" w:themeColor="text1" w:themeTint="BF"/>
          <w:sz w:val="20"/>
          <w:szCs w:val="20"/>
        </w:rPr>
      </w:pPr>
      <w:r w:rsidRPr="00DD4314">
        <w:rPr>
          <w:rStyle w:val="Heading2Char"/>
          <w:rFonts w:ascii="Verdana" w:hAnsi="Verdana"/>
          <w:b w:val="0"/>
          <w:bCs w:val="0"/>
          <w:color w:val="404040" w:themeColor="text1" w:themeTint="BF"/>
          <w:sz w:val="20"/>
          <w:szCs w:val="20"/>
        </w:rPr>
        <w:t xml:space="preserve">Minor Awards – A minor award type will be part of learning outcomes associated with one or more major </w:t>
      </w:r>
      <w:r w:rsidR="00F51C7E" w:rsidRPr="00DD4314">
        <w:rPr>
          <w:rStyle w:val="Heading2Char"/>
          <w:rFonts w:ascii="Verdana" w:hAnsi="Verdana"/>
          <w:b w:val="0"/>
          <w:bCs w:val="0"/>
          <w:color w:val="404040" w:themeColor="text1" w:themeTint="BF"/>
          <w:sz w:val="20"/>
          <w:szCs w:val="20"/>
        </w:rPr>
        <w:t>award</w:t>
      </w:r>
      <w:r w:rsidRPr="00DD4314">
        <w:rPr>
          <w:rStyle w:val="Heading2Char"/>
          <w:rFonts w:ascii="Verdana" w:hAnsi="Verdana"/>
          <w:b w:val="0"/>
          <w:bCs w:val="0"/>
          <w:color w:val="404040" w:themeColor="text1" w:themeTint="BF"/>
          <w:sz w:val="20"/>
          <w:szCs w:val="20"/>
        </w:rPr>
        <w:t xml:space="preserve"> types at a given level in the framework. Minor awards maybe combined with other learning outcomes towards a major or special purpose award. This category includes </w:t>
      </w:r>
      <w:r w:rsidRPr="00DD4314">
        <w:rPr>
          <w:rStyle w:val="Heading2Char"/>
          <w:rFonts w:ascii="Verdana" w:hAnsi="Verdana"/>
          <w:b w:val="0"/>
          <w:bCs w:val="0"/>
          <w:color w:val="404040" w:themeColor="text1" w:themeTint="BF"/>
          <w:sz w:val="20"/>
          <w:szCs w:val="20"/>
          <w:u w:val="single"/>
        </w:rPr>
        <w:t>Stand Alone Modules</w:t>
      </w:r>
      <w:r w:rsidRPr="00DD4314">
        <w:rPr>
          <w:rStyle w:val="Heading2Char"/>
          <w:rFonts w:ascii="Verdana" w:hAnsi="Verdana"/>
          <w:b w:val="0"/>
          <w:bCs w:val="0"/>
          <w:color w:val="404040" w:themeColor="text1" w:themeTint="BF"/>
          <w:sz w:val="20"/>
          <w:szCs w:val="20"/>
        </w:rPr>
        <w:t xml:space="preserve"> or </w:t>
      </w:r>
      <w:r w:rsidRPr="00DD4314">
        <w:rPr>
          <w:rStyle w:val="Heading2Char"/>
          <w:rFonts w:ascii="Verdana" w:hAnsi="Verdana"/>
          <w:b w:val="0"/>
          <w:bCs w:val="0"/>
          <w:color w:val="404040" w:themeColor="text1" w:themeTint="BF"/>
          <w:sz w:val="20"/>
          <w:szCs w:val="20"/>
          <w:u w:val="single"/>
        </w:rPr>
        <w:t>Group of Modules</w:t>
      </w:r>
      <w:r w:rsidRPr="00DD4314">
        <w:rPr>
          <w:rStyle w:val="Heading2Char"/>
          <w:rFonts w:ascii="Verdana" w:hAnsi="Verdana"/>
          <w:b w:val="0"/>
          <w:bCs w:val="0"/>
          <w:color w:val="404040" w:themeColor="text1" w:themeTint="BF"/>
          <w:sz w:val="20"/>
          <w:szCs w:val="20"/>
        </w:rPr>
        <w:t xml:space="preserve"> that constitutes a defined part of a major award such as one year of a </w:t>
      </w:r>
      <w:r w:rsidR="00F51C7E" w:rsidRPr="00DD4314">
        <w:rPr>
          <w:rStyle w:val="Heading2Char"/>
          <w:rFonts w:ascii="Verdana" w:hAnsi="Verdana"/>
          <w:b w:val="0"/>
          <w:bCs w:val="0"/>
          <w:color w:val="404040" w:themeColor="text1" w:themeTint="BF"/>
          <w:sz w:val="20"/>
          <w:szCs w:val="20"/>
        </w:rPr>
        <w:t>two-year</w:t>
      </w:r>
      <w:r w:rsidRPr="00DD4314">
        <w:rPr>
          <w:rStyle w:val="Heading2Char"/>
          <w:rFonts w:ascii="Verdana" w:hAnsi="Verdana"/>
          <w:b w:val="0"/>
          <w:bCs w:val="0"/>
          <w:color w:val="404040" w:themeColor="text1" w:themeTint="BF"/>
          <w:sz w:val="20"/>
          <w:szCs w:val="20"/>
        </w:rPr>
        <w:t xml:space="preserve"> programme. Such programmes must satisfy the NMBI Requirements and Standards for Post- Registration Nursing and Midwifery Education programmes – Incorporating the National Framework of Qualifications. </w:t>
      </w:r>
    </w:p>
    <w:p w14:paraId="491117BB" w14:textId="21FAA9D1" w:rsidR="00A902B1" w:rsidRPr="00DD4314" w:rsidRDefault="00A902B1" w:rsidP="002C50D1">
      <w:pPr>
        <w:pStyle w:val="ListParagraph"/>
        <w:numPr>
          <w:ilvl w:val="0"/>
          <w:numId w:val="4"/>
        </w:numPr>
        <w:spacing w:after="240" w:line="276" w:lineRule="auto"/>
        <w:ind w:left="714" w:right="68" w:hanging="357"/>
        <w:contextualSpacing w:val="0"/>
        <w:rPr>
          <w:rStyle w:val="Heading2Char"/>
          <w:rFonts w:ascii="Verdana" w:hAnsi="Verdana"/>
          <w:b w:val="0"/>
          <w:bCs w:val="0"/>
          <w:color w:val="404040" w:themeColor="text1" w:themeTint="BF"/>
          <w:sz w:val="20"/>
          <w:szCs w:val="20"/>
        </w:rPr>
      </w:pPr>
      <w:r w:rsidRPr="00DD4314">
        <w:rPr>
          <w:rStyle w:val="Heading2Char"/>
          <w:rFonts w:ascii="Verdana" w:hAnsi="Verdana"/>
          <w:b w:val="0"/>
          <w:bCs w:val="0"/>
          <w:color w:val="404040" w:themeColor="text1" w:themeTint="BF"/>
          <w:sz w:val="20"/>
          <w:szCs w:val="20"/>
        </w:rPr>
        <w:t xml:space="preserve">Supplemental Awards – Include programmes that are refresher, updating or continuing education and training in nature. In some </w:t>
      </w:r>
      <w:r w:rsidR="00F51C7E" w:rsidRPr="00DD4314">
        <w:rPr>
          <w:rStyle w:val="Heading2Char"/>
          <w:rFonts w:ascii="Verdana" w:hAnsi="Verdana"/>
          <w:b w:val="0"/>
          <w:bCs w:val="0"/>
          <w:color w:val="404040" w:themeColor="text1" w:themeTint="BF"/>
          <w:sz w:val="20"/>
          <w:szCs w:val="20"/>
        </w:rPr>
        <w:t>cases,</w:t>
      </w:r>
      <w:r w:rsidRPr="00DD4314">
        <w:rPr>
          <w:rStyle w:val="Heading2Char"/>
          <w:rFonts w:ascii="Verdana" w:hAnsi="Verdana"/>
          <w:b w:val="0"/>
          <w:bCs w:val="0"/>
          <w:color w:val="404040" w:themeColor="text1" w:themeTint="BF"/>
          <w:sz w:val="20"/>
          <w:szCs w:val="20"/>
        </w:rPr>
        <w:t xml:space="preserve"> there </w:t>
      </w:r>
      <w:r w:rsidR="00F51C7E" w:rsidRPr="00DD4314">
        <w:rPr>
          <w:rStyle w:val="Heading2Char"/>
          <w:rFonts w:ascii="Verdana" w:hAnsi="Verdana"/>
          <w:b w:val="0"/>
          <w:bCs w:val="0"/>
          <w:color w:val="404040" w:themeColor="text1" w:themeTint="BF"/>
          <w:sz w:val="20"/>
          <w:szCs w:val="20"/>
        </w:rPr>
        <w:t>may be</w:t>
      </w:r>
      <w:r w:rsidRPr="00DD4314">
        <w:rPr>
          <w:rStyle w:val="Heading2Char"/>
          <w:rFonts w:ascii="Verdana" w:hAnsi="Verdana"/>
          <w:b w:val="0"/>
          <w:bCs w:val="0"/>
          <w:color w:val="404040" w:themeColor="text1" w:themeTint="BF"/>
          <w:sz w:val="20"/>
          <w:szCs w:val="20"/>
        </w:rPr>
        <w:t xml:space="preserve"> regulatory requirement for such awards. Learning at this level has not traditionally been explicitly recognised in the formal systems of awards. </w:t>
      </w:r>
    </w:p>
    <w:p w14:paraId="07EA927A" w14:textId="595CE135" w:rsidR="00A902B1" w:rsidRPr="00DD4314" w:rsidRDefault="00A902B1" w:rsidP="002C50D1">
      <w:pPr>
        <w:pStyle w:val="ListParagraph"/>
        <w:numPr>
          <w:ilvl w:val="0"/>
          <w:numId w:val="4"/>
        </w:numPr>
        <w:spacing w:after="240" w:line="276" w:lineRule="auto"/>
        <w:ind w:left="714" w:right="68" w:hanging="357"/>
        <w:contextualSpacing w:val="0"/>
        <w:rPr>
          <w:rStyle w:val="Heading2Char"/>
          <w:rFonts w:ascii="Verdana" w:hAnsi="Verdana"/>
          <w:b w:val="0"/>
          <w:bCs w:val="0"/>
          <w:color w:val="404040" w:themeColor="text1" w:themeTint="BF"/>
          <w:sz w:val="20"/>
          <w:szCs w:val="20"/>
        </w:rPr>
      </w:pPr>
      <w:r w:rsidRPr="00DD4314">
        <w:rPr>
          <w:rStyle w:val="Heading2Char"/>
          <w:rFonts w:ascii="Verdana" w:hAnsi="Verdana"/>
          <w:b w:val="0"/>
          <w:bCs w:val="0"/>
          <w:color w:val="404040" w:themeColor="text1" w:themeTint="BF"/>
          <w:sz w:val="20"/>
          <w:szCs w:val="20"/>
        </w:rPr>
        <w:t xml:space="preserve">Special Purpose Awards – This type of awards </w:t>
      </w:r>
      <w:r w:rsidR="00F51C7E" w:rsidRPr="00DD4314">
        <w:rPr>
          <w:rStyle w:val="Heading2Char"/>
          <w:rFonts w:ascii="Verdana" w:hAnsi="Verdana"/>
          <w:b w:val="0"/>
          <w:bCs w:val="0"/>
          <w:color w:val="404040" w:themeColor="text1" w:themeTint="BF"/>
          <w:sz w:val="20"/>
          <w:szCs w:val="20"/>
        </w:rPr>
        <w:t>is</w:t>
      </w:r>
      <w:r w:rsidRPr="00DD4314">
        <w:rPr>
          <w:rStyle w:val="Heading2Char"/>
          <w:rFonts w:ascii="Verdana" w:hAnsi="Verdana"/>
          <w:b w:val="0"/>
          <w:bCs w:val="0"/>
          <w:color w:val="404040" w:themeColor="text1" w:themeTint="BF"/>
          <w:sz w:val="20"/>
          <w:szCs w:val="20"/>
        </w:rPr>
        <w:t xml:space="preserve"> made for specific relatively narrow purposes. They may comprise learning outcomes that also form part of major awards. Special purpose awards may form the basis for transfer into more broadly based major awards at the same level and thus progression on to higher awards.</w:t>
      </w:r>
    </w:p>
    <w:p w14:paraId="692B0E55" w14:textId="72F48099" w:rsidR="00A902B1" w:rsidRDefault="00A902B1">
      <w:pPr>
        <w:rPr>
          <w:rFonts w:ascii="Verdana" w:hAnsi="Verdana"/>
          <w:sz w:val="24"/>
          <w:szCs w:val="24"/>
        </w:rPr>
      </w:pPr>
    </w:p>
    <w:p w14:paraId="28F65A01" w14:textId="77777777" w:rsidR="00DD4314" w:rsidRDefault="00DD4314">
      <w:pPr>
        <w:rPr>
          <w:rFonts w:ascii="Verdana" w:hAnsi="Verdana"/>
          <w:sz w:val="24"/>
          <w:szCs w:val="24"/>
        </w:rPr>
      </w:pPr>
    </w:p>
    <w:p w14:paraId="77AEDCC4" w14:textId="0A583707" w:rsidR="00A902B1" w:rsidRDefault="00A902B1">
      <w:pPr>
        <w:rPr>
          <w:rFonts w:ascii="Verdana" w:hAnsi="Verdana"/>
          <w:sz w:val="24"/>
          <w:szCs w:val="24"/>
        </w:rPr>
      </w:pPr>
    </w:p>
    <w:p w14:paraId="7543C9B4" w14:textId="449DE724" w:rsidR="00A902B1" w:rsidRDefault="00A902B1">
      <w:pPr>
        <w:rPr>
          <w:rFonts w:ascii="Verdana" w:hAnsi="Verdana"/>
          <w:sz w:val="24"/>
          <w:szCs w:val="24"/>
        </w:rPr>
      </w:pPr>
    </w:p>
    <w:p w14:paraId="78B92784" w14:textId="722DF22E" w:rsidR="00A902B1" w:rsidRDefault="00A902B1">
      <w:pPr>
        <w:rPr>
          <w:rFonts w:ascii="Verdana" w:hAnsi="Verdana"/>
          <w:sz w:val="24"/>
          <w:szCs w:val="24"/>
        </w:rPr>
      </w:pPr>
    </w:p>
    <w:p w14:paraId="67B0B908" w14:textId="0B48B4B4" w:rsidR="00A902B1" w:rsidRDefault="00A902B1">
      <w:pPr>
        <w:rPr>
          <w:rFonts w:ascii="Verdana" w:hAnsi="Verdana"/>
          <w:sz w:val="24"/>
          <w:szCs w:val="24"/>
        </w:rPr>
      </w:pPr>
    </w:p>
    <w:p w14:paraId="7F4916C8" w14:textId="77777777" w:rsidR="00B375F8" w:rsidRDefault="00B375F8">
      <w:pPr>
        <w:rPr>
          <w:rFonts w:ascii="Verdana" w:hAnsi="Verdana"/>
          <w:sz w:val="24"/>
          <w:szCs w:val="24"/>
        </w:rPr>
      </w:pPr>
    </w:p>
    <w:p w14:paraId="216BE1C9" w14:textId="42C1ACDE" w:rsidR="00BC01FA" w:rsidRDefault="00BC01FA">
      <w:pPr>
        <w:rPr>
          <w:rFonts w:ascii="Verdana" w:hAnsi="Verdana"/>
          <w:b/>
          <w:bCs/>
          <w:color w:val="005E66"/>
          <w:sz w:val="24"/>
          <w:szCs w:val="24"/>
        </w:rPr>
      </w:pPr>
    </w:p>
    <w:p w14:paraId="1B119A1E" w14:textId="77777777" w:rsidR="00BC01FA" w:rsidRPr="00A902B1" w:rsidRDefault="00BC01FA">
      <w:pPr>
        <w:rPr>
          <w:rFonts w:ascii="Verdana" w:hAnsi="Verdana"/>
          <w:b/>
          <w:bCs/>
          <w:color w:val="005E66"/>
          <w:sz w:val="24"/>
          <w:szCs w:val="24"/>
        </w:rPr>
      </w:pPr>
    </w:p>
    <w:p w14:paraId="0FBC94FF" w14:textId="23EE4085" w:rsidR="00A902B1" w:rsidRPr="00664749" w:rsidRDefault="00A902B1" w:rsidP="00F03D5B">
      <w:pPr>
        <w:spacing w:after="240"/>
        <w:rPr>
          <w:rFonts w:ascii="Verdana" w:hAnsi="Verdana"/>
          <w:b/>
          <w:bCs/>
          <w:color w:val="005E66"/>
          <w:sz w:val="20"/>
          <w:szCs w:val="20"/>
        </w:rPr>
      </w:pPr>
      <w:r w:rsidRPr="00664749">
        <w:rPr>
          <w:rFonts w:ascii="Verdana" w:hAnsi="Verdana"/>
          <w:b/>
          <w:bCs/>
          <w:color w:val="005E66"/>
          <w:sz w:val="20"/>
          <w:szCs w:val="20"/>
        </w:rPr>
        <w:t>CONTACT INFORMATION</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524"/>
        <w:gridCol w:w="8424"/>
      </w:tblGrid>
      <w:tr w:rsidR="00A902B1" w14:paraId="49599A7F" w14:textId="77777777" w:rsidTr="000F02CA">
        <w:tc>
          <w:tcPr>
            <w:tcW w:w="5524" w:type="dxa"/>
            <w:shd w:val="clear" w:color="auto" w:fill="DEE3E2"/>
          </w:tcPr>
          <w:p w14:paraId="6E7BBEE2" w14:textId="47EFA272"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Education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rovider</w:t>
            </w:r>
          </w:p>
        </w:tc>
        <w:tc>
          <w:tcPr>
            <w:tcW w:w="8424" w:type="dxa"/>
          </w:tcPr>
          <w:p w14:paraId="1C56CF40" w14:textId="77777777" w:rsidR="00A902B1" w:rsidRPr="00A902B1" w:rsidRDefault="00A902B1" w:rsidP="00F03D5B">
            <w:pPr>
              <w:spacing w:before="60" w:after="60"/>
              <w:rPr>
                <w:rFonts w:ascii="Verdana" w:hAnsi="Verdana"/>
                <w:sz w:val="20"/>
                <w:szCs w:val="20"/>
              </w:rPr>
            </w:pPr>
          </w:p>
        </w:tc>
      </w:tr>
      <w:tr w:rsidR="00A902B1" w14:paraId="79EC4E18" w14:textId="77777777" w:rsidTr="000F02CA">
        <w:tc>
          <w:tcPr>
            <w:tcW w:w="5524" w:type="dxa"/>
            <w:shd w:val="clear" w:color="auto" w:fill="DEE3E2"/>
          </w:tcPr>
          <w:p w14:paraId="0D88E896" w14:textId="74C4A92E"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Address</w:t>
            </w:r>
          </w:p>
        </w:tc>
        <w:tc>
          <w:tcPr>
            <w:tcW w:w="8424" w:type="dxa"/>
          </w:tcPr>
          <w:p w14:paraId="584F6BED" w14:textId="77777777" w:rsidR="00A902B1" w:rsidRPr="00A902B1" w:rsidRDefault="00A902B1" w:rsidP="00F03D5B">
            <w:pPr>
              <w:spacing w:before="60" w:after="60"/>
              <w:rPr>
                <w:rFonts w:ascii="Verdana" w:hAnsi="Verdana"/>
                <w:sz w:val="20"/>
                <w:szCs w:val="20"/>
              </w:rPr>
            </w:pPr>
          </w:p>
        </w:tc>
      </w:tr>
      <w:tr w:rsidR="00A902B1" w14:paraId="347C8AAB" w14:textId="77777777" w:rsidTr="000F02CA">
        <w:tc>
          <w:tcPr>
            <w:tcW w:w="5524" w:type="dxa"/>
            <w:shd w:val="clear" w:color="auto" w:fill="DEE3E2"/>
          </w:tcPr>
          <w:p w14:paraId="797CD73E" w14:textId="0C2BA47F"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Head </w:t>
            </w:r>
            <w:r w:rsidR="00664749" w:rsidRPr="005B45D7">
              <w:rPr>
                <w:rFonts w:ascii="Verdana" w:hAnsi="Verdana"/>
                <w:color w:val="262626" w:themeColor="text1" w:themeTint="D9"/>
                <w:sz w:val="20"/>
                <w:szCs w:val="20"/>
              </w:rPr>
              <w:t>o</w:t>
            </w:r>
            <w:r w:rsidRPr="005B45D7">
              <w:rPr>
                <w:rFonts w:ascii="Verdana" w:hAnsi="Verdana"/>
                <w:color w:val="262626" w:themeColor="text1" w:themeTint="D9"/>
                <w:sz w:val="20"/>
                <w:szCs w:val="20"/>
              </w:rPr>
              <w:t>f Department/School</w:t>
            </w:r>
          </w:p>
        </w:tc>
        <w:tc>
          <w:tcPr>
            <w:tcW w:w="8424" w:type="dxa"/>
          </w:tcPr>
          <w:p w14:paraId="455A4E59" w14:textId="77777777" w:rsidR="00A902B1" w:rsidRPr="00A902B1" w:rsidRDefault="00A902B1" w:rsidP="00F03D5B">
            <w:pPr>
              <w:spacing w:before="60" w:after="60"/>
              <w:rPr>
                <w:rFonts w:ascii="Verdana" w:hAnsi="Verdana"/>
                <w:sz w:val="20"/>
                <w:szCs w:val="20"/>
              </w:rPr>
            </w:pPr>
          </w:p>
        </w:tc>
      </w:tr>
      <w:tr w:rsidR="00A902B1" w14:paraId="119506A1" w14:textId="77777777" w:rsidTr="000F02CA">
        <w:tc>
          <w:tcPr>
            <w:tcW w:w="5524" w:type="dxa"/>
            <w:shd w:val="clear" w:color="auto" w:fill="DEE3E2"/>
          </w:tcPr>
          <w:p w14:paraId="28E08FE6" w14:textId="2FE697DC"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Phone </w:t>
            </w:r>
            <w:r w:rsidR="00961857">
              <w:rPr>
                <w:rFonts w:ascii="Verdana" w:hAnsi="Verdana"/>
                <w:color w:val="262626" w:themeColor="text1" w:themeTint="D9"/>
                <w:sz w:val="20"/>
                <w:szCs w:val="20"/>
              </w:rPr>
              <w:t>n</w:t>
            </w:r>
            <w:r w:rsidRPr="005B45D7">
              <w:rPr>
                <w:rFonts w:ascii="Verdana" w:hAnsi="Verdana"/>
                <w:color w:val="262626" w:themeColor="text1" w:themeTint="D9"/>
                <w:sz w:val="20"/>
                <w:szCs w:val="20"/>
              </w:rPr>
              <w:t>umber</w:t>
            </w:r>
          </w:p>
        </w:tc>
        <w:tc>
          <w:tcPr>
            <w:tcW w:w="8424" w:type="dxa"/>
          </w:tcPr>
          <w:p w14:paraId="49FD32DC" w14:textId="77777777" w:rsidR="00A902B1" w:rsidRPr="00A902B1" w:rsidRDefault="00A902B1" w:rsidP="00F03D5B">
            <w:pPr>
              <w:spacing w:before="60" w:after="60"/>
              <w:rPr>
                <w:rFonts w:ascii="Verdana" w:hAnsi="Verdana"/>
                <w:sz w:val="20"/>
                <w:szCs w:val="20"/>
              </w:rPr>
            </w:pPr>
          </w:p>
        </w:tc>
      </w:tr>
      <w:tr w:rsidR="00A902B1" w14:paraId="16B8EBD0" w14:textId="77777777" w:rsidTr="000F02CA">
        <w:tc>
          <w:tcPr>
            <w:tcW w:w="5524" w:type="dxa"/>
            <w:shd w:val="clear" w:color="auto" w:fill="DEE3E2"/>
          </w:tcPr>
          <w:p w14:paraId="1D2C06C3" w14:textId="2B2A043B" w:rsidR="00A902B1" w:rsidRPr="005B45D7" w:rsidRDefault="00A902B1"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Email</w:t>
            </w:r>
          </w:p>
        </w:tc>
        <w:tc>
          <w:tcPr>
            <w:tcW w:w="8424" w:type="dxa"/>
          </w:tcPr>
          <w:p w14:paraId="3D0C2A20" w14:textId="77777777" w:rsidR="00A902B1" w:rsidRPr="00A902B1" w:rsidRDefault="00A902B1" w:rsidP="00F03D5B">
            <w:pPr>
              <w:spacing w:before="60" w:after="60"/>
              <w:rPr>
                <w:rFonts w:ascii="Verdana" w:hAnsi="Verdana"/>
                <w:sz w:val="20"/>
                <w:szCs w:val="20"/>
              </w:rPr>
            </w:pPr>
          </w:p>
        </w:tc>
      </w:tr>
      <w:tr w:rsidR="00A902B1" w14:paraId="56FDE4AF" w14:textId="77777777" w:rsidTr="000F02CA">
        <w:tc>
          <w:tcPr>
            <w:tcW w:w="5524" w:type="dxa"/>
            <w:shd w:val="clear" w:color="auto" w:fill="DEE3E2"/>
          </w:tcPr>
          <w:p w14:paraId="4F3B4A67" w14:textId="2748A5BE" w:rsidR="00A902B1"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Programme </w:t>
            </w:r>
            <w:r w:rsidR="00961857">
              <w:rPr>
                <w:rFonts w:ascii="Verdana" w:hAnsi="Verdana"/>
                <w:color w:val="262626" w:themeColor="text1" w:themeTint="D9"/>
                <w:sz w:val="20"/>
                <w:szCs w:val="20"/>
              </w:rPr>
              <w:t>c</w:t>
            </w:r>
            <w:r w:rsidRPr="005B45D7">
              <w:rPr>
                <w:rFonts w:ascii="Verdana" w:hAnsi="Verdana"/>
                <w:color w:val="262626" w:themeColor="text1" w:themeTint="D9"/>
                <w:sz w:val="20"/>
                <w:szCs w:val="20"/>
              </w:rPr>
              <w:t xml:space="preserve">ontact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erson</w:t>
            </w:r>
          </w:p>
        </w:tc>
        <w:tc>
          <w:tcPr>
            <w:tcW w:w="8424" w:type="dxa"/>
          </w:tcPr>
          <w:p w14:paraId="30A221F8" w14:textId="77777777" w:rsidR="00A902B1" w:rsidRPr="00A902B1" w:rsidRDefault="00A902B1" w:rsidP="00F03D5B">
            <w:pPr>
              <w:spacing w:before="60" w:after="60"/>
              <w:rPr>
                <w:rFonts w:ascii="Verdana" w:hAnsi="Verdana"/>
                <w:sz w:val="20"/>
                <w:szCs w:val="20"/>
              </w:rPr>
            </w:pPr>
          </w:p>
        </w:tc>
      </w:tr>
      <w:tr w:rsidR="00A902B1" w14:paraId="1778DBD4" w14:textId="77777777" w:rsidTr="000F02CA">
        <w:tc>
          <w:tcPr>
            <w:tcW w:w="5524" w:type="dxa"/>
            <w:shd w:val="clear" w:color="auto" w:fill="DEE3E2"/>
          </w:tcPr>
          <w:p w14:paraId="653AF340" w14:textId="6FCF25E0" w:rsidR="00A902B1"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Programme Coordinator/Leader</w:t>
            </w:r>
          </w:p>
        </w:tc>
        <w:tc>
          <w:tcPr>
            <w:tcW w:w="8424" w:type="dxa"/>
          </w:tcPr>
          <w:p w14:paraId="2192CAC0" w14:textId="77777777" w:rsidR="00A902B1" w:rsidRPr="00A902B1" w:rsidRDefault="00A902B1" w:rsidP="00F03D5B">
            <w:pPr>
              <w:spacing w:before="60" w:after="60"/>
              <w:rPr>
                <w:rFonts w:ascii="Verdana" w:hAnsi="Verdana"/>
                <w:sz w:val="20"/>
                <w:szCs w:val="20"/>
              </w:rPr>
            </w:pPr>
          </w:p>
        </w:tc>
      </w:tr>
    </w:tbl>
    <w:p w14:paraId="0AC6FF59" w14:textId="0F3EAD09" w:rsidR="004E6BF4" w:rsidRDefault="004E6BF4"/>
    <w:p w14:paraId="7280F27B" w14:textId="7C3F9917" w:rsidR="004E6BF4" w:rsidRPr="004E6BF4" w:rsidRDefault="004E6BF4" w:rsidP="00F03D5B">
      <w:pPr>
        <w:spacing w:after="240"/>
        <w:jc w:val="both"/>
        <w:rPr>
          <w:rFonts w:ascii="Verdana" w:hAnsi="Verdana"/>
          <w:b/>
          <w:bCs/>
          <w:color w:val="005E66"/>
          <w:sz w:val="20"/>
          <w:szCs w:val="20"/>
        </w:rPr>
      </w:pPr>
      <w:r>
        <w:rPr>
          <w:rFonts w:ascii="Verdana" w:hAnsi="Verdana"/>
          <w:b/>
          <w:bCs/>
          <w:color w:val="005E66"/>
          <w:sz w:val="20"/>
          <w:szCs w:val="20"/>
        </w:rPr>
        <w:t>PROGRAMME</w:t>
      </w:r>
      <w:r w:rsidRPr="00B375F8">
        <w:rPr>
          <w:rFonts w:ascii="Verdana" w:hAnsi="Verdana"/>
          <w:b/>
          <w:bCs/>
          <w:color w:val="005E66"/>
          <w:sz w:val="20"/>
          <w:szCs w:val="20"/>
        </w:rPr>
        <w:t xml:space="preserve"> INFORMATION</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524"/>
        <w:gridCol w:w="8424"/>
      </w:tblGrid>
      <w:tr w:rsidR="00A902B1" w14:paraId="39FF555B" w14:textId="77777777" w:rsidTr="000F02CA">
        <w:tc>
          <w:tcPr>
            <w:tcW w:w="5524" w:type="dxa"/>
            <w:shd w:val="clear" w:color="auto" w:fill="DEE3E2"/>
          </w:tcPr>
          <w:p w14:paraId="129610B6" w14:textId="2DF4E3D9" w:rsidR="00A902B1"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Title of </w:t>
            </w:r>
            <w:r w:rsidR="00961857">
              <w:rPr>
                <w:rFonts w:ascii="Verdana" w:hAnsi="Verdana"/>
                <w:color w:val="262626" w:themeColor="text1" w:themeTint="D9"/>
                <w:sz w:val="20"/>
                <w:szCs w:val="20"/>
              </w:rPr>
              <w:t>m</w:t>
            </w:r>
            <w:r w:rsidRPr="005B45D7">
              <w:rPr>
                <w:rFonts w:ascii="Verdana" w:hAnsi="Verdana"/>
                <w:color w:val="262626" w:themeColor="text1" w:themeTint="D9"/>
                <w:sz w:val="20"/>
                <w:szCs w:val="20"/>
              </w:rPr>
              <w:t>odule</w:t>
            </w:r>
          </w:p>
        </w:tc>
        <w:tc>
          <w:tcPr>
            <w:tcW w:w="8424" w:type="dxa"/>
          </w:tcPr>
          <w:p w14:paraId="220BCE8A" w14:textId="77777777" w:rsidR="00A902B1" w:rsidRPr="00A902B1" w:rsidRDefault="00A902B1" w:rsidP="00F03D5B">
            <w:pPr>
              <w:spacing w:before="60" w:after="60"/>
              <w:rPr>
                <w:rFonts w:ascii="Verdana" w:hAnsi="Verdana"/>
                <w:sz w:val="20"/>
                <w:szCs w:val="20"/>
              </w:rPr>
            </w:pPr>
          </w:p>
        </w:tc>
      </w:tr>
      <w:tr w:rsidR="00664749" w14:paraId="44F8C7F2" w14:textId="77777777" w:rsidTr="000F02CA">
        <w:tc>
          <w:tcPr>
            <w:tcW w:w="5524" w:type="dxa"/>
            <w:shd w:val="clear" w:color="auto" w:fill="DEE3E2"/>
          </w:tcPr>
          <w:p w14:paraId="7F683F12" w14:textId="61C464E0" w:rsidR="00664749" w:rsidRPr="005B45D7" w:rsidRDefault="00BF6B63" w:rsidP="00F03D5B">
            <w:pPr>
              <w:spacing w:before="60" w:after="60"/>
              <w:rPr>
                <w:rFonts w:ascii="Verdana" w:hAnsi="Verdana"/>
                <w:color w:val="262626" w:themeColor="text1" w:themeTint="D9"/>
                <w:sz w:val="20"/>
                <w:szCs w:val="20"/>
              </w:rPr>
            </w:pPr>
            <w:r w:rsidRPr="000C3324">
              <w:rPr>
                <w:rFonts w:ascii="Verdana" w:hAnsi="Verdana"/>
                <w:color w:val="404040" w:themeColor="text1" w:themeTint="BF"/>
                <w:sz w:val="20"/>
                <w:szCs w:val="20"/>
              </w:rPr>
              <w:t>Level as per NFQ</w:t>
            </w:r>
          </w:p>
        </w:tc>
        <w:tc>
          <w:tcPr>
            <w:tcW w:w="8424" w:type="dxa"/>
          </w:tcPr>
          <w:p w14:paraId="5D4897EA" w14:textId="77777777" w:rsidR="00664749" w:rsidRPr="00A902B1" w:rsidRDefault="00664749" w:rsidP="00F03D5B">
            <w:pPr>
              <w:spacing w:before="60" w:after="60"/>
              <w:rPr>
                <w:rFonts w:ascii="Verdana" w:hAnsi="Verdana"/>
                <w:sz w:val="20"/>
                <w:szCs w:val="20"/>
              </w:rPr>
            </w:pPr>
          </w:p>
        </w:tc>
      </w:tr>
      <w:tr w:rsidR="00664749" w14:paraId="38D533F2" w14:textId="77777777" w:rsidTr="000F02CA">
        <w:tc>
          <w:tcPr>
            <w:tcW w:w="5524" w:type="dxa"/>
            <w:shd w:val="clear" w:color="auto" w:fill="DEE3E2"/>
          </w:tcPr>
          <w:p w14:paraId="122781D3" w14:textId="2515EAC7" w:rsidR="00664749"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ECTS and </w:t>
            </w:r>
            <w:r w:rsidR="00961857">
              <w:rPr>
                <w:rFonts w:ascii="Verdana" w:hAnsi="Verdana"/>
                <w:color w:val="262626" w:themeColor="text1" w:themeTint="D9"/>
                <w:sz w:val="20"/>
                <w:szCs w:val="20"/>
              </w:rPr>
              <w:t>e</w:t>
            </w:r>
            <w:r w:rsidRPr="005B45D7">
              <w:rPr>
                <w:rFonts w:ascii="Verdana" w:hAnsi="Verdana"/>
                <w:color w:val="262626" w:themeColor="text1" w:themeTint="D9"/>
                <w:sz w:val="20"/>
                <w:szCs w:val="20"/>
              </w:rPr>
              <w:t xml:space="preserve">ffort </w:t>
            </w:r>
            <w:r w:rsidR="00961857">
              <w:rPr>
                <w:rFonts w:ascii="Verdana" w:hAnsi="Verdana"/>
                <w:color w:val="262626" w:themeColor="text1" w:themeTint="D9"/>
                <w:sz w:val="20"/>
                <w:szCs w:val="20"/>
              </w:rPr>
              <w:t>h</w:t>
            </w:r>
            <w:r w:rsidRPr="005B45D7">
              <w:rPr>
                <w:rFonts w:ascii="Verdana" w:hAnsi="Verdana"/>
                <w:color w:val="262626" w:themeColor="text1" w:themeTint="D9"/>
                <w:sz w:val="20"/>
                <w:szCs w:val="20"/>
              </w:rPr>
              <w:t>ours</w:t>
            </w:r>
          </w:p>
        </w:tc>
        <w:tc>
          <w:tcPr>
            <w:tcW w:w="8424" w:type="dxa"/>
          </w:tcPr>
          <w:p w14:paraId="10AC30B4" w14:textId="77777777" w:rsidR="00664749" w:rsidRPr="00A902B1" w:rsidRDefault="00664749" w:rsidP="00F03D5B">
            <w:pPr>
              <w:spacing w:before="60" w:after="60"/>
              <w:rPr>
                <w:rFonts w:ascii="Verdana" w:hAnsi="Verdana"/>
                <w:sz w:val="20"/>
                <w:szCs w:val="20"/>
              </w:rPr>
            </w:pPr>
          </w:p>
        </w:tc>
      </w:tr>
      <w:tr w:rsidR="00664749" w14:paraId="14FBC9BC" w14:textId="77777777" w:rsidTr="000F02CA">
        <w:tc>
          <w:tcPr>
            <w:tcW w:w="5524" w:type="dxa"/>
            <w:shd w:val="clear" w:color="auto" w:fill="DEE3E2"/>
          </w:tcPr>
          <w:p w14:paraId="058D6E13" w14:textId="6686CBEF" w:rsidR="00664749"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Title of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 xml:space="preserve">rogramme </w:t>
            </w:r>
            <w:r w:rsidR="00961857">
              <w:rPr>
                <w:rFonts w:ascii="Verdana" w:hAnsi="Verdana"/>
                <w:color w:val="262626" w:themeColor="text1" w:themeTint="D9"/>
                <w:sz w:val="20"/>
                <w:szCs w:val="20"/>
              </w:rPr>
              <w:t>w</w:t>
            </w:r>
            <w:r w:rsidRPr="005B45D7">
              <w:rPr>
                <w:rFonts w:ascii="Verdana" w:hAnsi="Verdana"/>
                <w:color w:val="262626" w:themeColor="text1" w:themeTint="D9"/>
                <w:sz w:val="20"/>
                <w:szCs w:val="20"/>
              </w:rPr>
              <w:t xml:space="preserve">here the </w:t>
            </w:r>
            <w:r w:rsidR="00961857">
              <w:rPr>
                <w:rFonts w:ascii="Verdana" w:hAnsi="Verdana"/>
                <w:color w:val="262626" w:themeColor="text1" w:themeTint="D9"/>
                <w:sz w:val="20"/>
                <w:szCs w:val="20"/>
              </w:rPr>
              <w:t>m</w:t>
            </w:r>
            <w:r w:rsidRPr="005B45D7">
              <w:rPr>
                <w:rFonts w:ascii="Verdana" w:hAnsi="Verdana"/>
                <w:color w:val="262626" w:themeColor="text1" w:themeTint="D9"/>
                <w:sz w:val="20"/>
                <w:szCs w:val="20"/>
              </w:rPr>
              <w:t xml:space="preserve">odule is </w:t>
            </w:r>
            <w:r w:rsidR="00961857">
              <w:rPr>
                <w:rFonts w:ascii="Verdana" w:hAnsi="Verdana"/>
                <w:color w:val="262626" w:themeColor="text1" w:themeTint="D9"/>
                <w:sz w:val="20"/>
                <w:szCs w:val="20"/>
              </w:rPr>
              <w:t>g</w:t>
            </w:r>
            <w:r w:rsidRPr="005B45D7">
              <w:rPr>
                <w:rFonts w:ascii="Verdana" w:hAnsi="Verdana"/>
                <w:color w:val="262626" w:themeColor="text1" w:themeTint="D9"/>
                <w:sz w:val="20"/>
                <w:szCs w:val="20"/>
              </w:rPr>
              <w:t xml:space="preserve">oing to be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dded (</w:t>
            </w:r>
            <w:r w:rsidR="005B45D7">
              <w:rPr>
                <w:rFonts w:ascii="Verdana" w:hAnsi="Verdana"/>
                <w:color w:val="262626" w:themeColor="text1" w:themeTint="D9"/>
                <w:sz w:val="20"/>
                <w:szCs w:val="20"/>
              </w:rPr>
              <w:t>I</w:t>
            </w:r>
            <w:r w:rsidRPr="005B45D7">
              <w:rPr>
                <w:rFonts w:ascii="Verdana" w:hAnsi="Verdana"/>
                <w:color w:val="262626" w:themeColor="text1" w:themeTint="D9"/>
                <w:sz w:val="20"/>
                <w:szCs w:val="20"/>
              </w:rPr>
              <w:t xml:space="preserve">f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pplicable)</w:t>
            </w:r>
          </w:p>
        </w:tc>
        <w:tc>
          <w:tcPr>
            <w:tcW w:w="8424" w:type="dxa"/>
          </w:tcPr>
          <w:p w14:paraId="1DC47651" w14:textId="77777777" w:rsidR="00664749" w:rsidRPr="00A902B1" w:rsidRDefault="00664749" w:rsidP="00F03D5B">
            <w:pPr>
              <w:spacing w:before="60" w:after="60"/>
              <w:rPr>
                <w:rFonts w:ascii="Verdana" w:hAnsi="Verdana"/>
                <w:sz w:val="20"/>
                <w:szCs w:val="20"/>
              </w:rPr>
            </w:pPr>
          </w:p>
        </w:tc>
      </w:tr>
      <w:tr w:rsidR="00664749" w14:paraId="79933B9C" w14:textId="77777777" w:rsidTr="000F02CA">
        <w:tc>
          <w:tcPr>
            <w:tcW w:w="5524" w:type="dxa"/>
            <w:shd w:val="clear" w:color="auto" w:fill="DEE3E2"/>
          </w:tcPr>
          <w:p w14:paraId="0E692574" w14:textId="412E8067" w:rsidR="00664749" w:rsidRPr="005B45D7" w:rsidRDefault="00664749" w:rsidP="00F03D5B">
            <w:pPr>
              <w:spacing w:before="60" w:after="6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Approval </w:t>
            </w:r>
            <w:r w:rsidR="00961857">
              <w:rPr>
                <w:rFonts w:ascii="Verdana" w:hAnsi="Verdana"/>
                <w:color w:val="262626" w:themeColor="text1" w:themeTint="D9"/>
                <w:sz w:val="20"/>
                <w:szCs w:val="20"/>
              </w:rPr>
              <w:t>d</w:t>
            </w:r>
            <w:r w:rsidRPr="005B45D7">
              <w:rPr>
                <w:rFonts w:ascii="Verdana" w:hAnsi="Verdana"/>
                <w:color w:val="262626" w:themeColor="text1" w:themeTint="D9"/>
                <w:sz w:val="20"/>
                <w:szCs w:val="20"/>
              </w:rPr>
              <w:t xml:space="preserve">ate of the </w:t>
            </w:r>
            <w:r w:rsidR="00961857">
              <w:rPr>
                <w:rFonts w:ascii="Verdana" w:hAnsi="Verdana"/>
                <w:color w:val="262626" w:themeColor="text1" w:themeTint="D9"/>
                <w:sz w:val="20"/>
                <w:szCs w:val="20"/>
              </w:rPr>
              <w:t>p</w:t>
            </w:r>
            <w:r w:rsidRPr="005B45D7">
              <w:rPr>
                <w:rFonts w:ascii="Verdana" w:hAnsi="Verdana"/>
                <w:color w:val="262626" w:themeColor="text1" w:themeTint="D9"/>
                <w:sz w:val="20"/>
                <w:szCs w:val="20"/>
              </w:rPr>
              <w:t xml:space="preserve">rogramme </w:t>
            </w:r>
            <w:r w:rsidR="00961857">
              <w:rPr>
                <w:rFonts w:ascii="Verdana" w:hAnsi="Verdana"/>
                <w:color w:val="262626" w:themeColor="text1" w:themeTint="D9"/>
                <w:sz w:val="20"/>
                <w:szCs w:val="20"/>
              </w:rPr>
              <w:t>w</w:t>
            </w:r>
            <w:r w:rsidRPr="005B45D7">
              <w:rPr>
                <w:rFonts w:ascii="Verdana" w:hAnsi="Verdana"/>
                <w:color w:val="262626" w:themeColor="text1" w:themeTint="D9"/>
                <w:sz w:val="20"/>
                <w:szCs w:val="20"/>
              </w:rPr>
              <w:t xml:space="preserve">here the </w:t>
            </w:r>
            <w:r w:rsidR="00961857">
              <w:rPr>
                <w:rFonts w:ascii="Verdana" w:hAnsi="Verdana"/>
                <w:color w:val="262626" w:themeColor="text1" w:themeTint="D9"/>
                <w:sz w:val="20"/>
                <w:szCs w:val="20"/>
              </w:rPr>
              <w:t>m</w:t>
            </w:r>
            <w:r w:rsidRPr="005B45D7">
              <w:rPr>
                <w:rFonts w:ascii="Verdana" w:hAnsi="Verdana"/>
                <w:color w:val="262626" w:themeColor="text1" w:themeTint="D9"/>
                <w:sz w:val="20"/>
                <w:szCs w:val="20"/>
              </w:rPr>
              <w:t xml:space="preserve">odule is </w:t>
            </w:r>
            <w:r w:rsidR="00961857">
              <w:rPr>
                <w:rFonts w:ascii="Verdana" w:hAnsi="Verdana"/>
                <w:color w:val="262626" w:themeColor="text1" w:themeTint="D9"/>
                <w:sz w:val="20"/>
                <w:szCs w:val="20"/>
              </w:rPr>
              <w:t>g</w:t>
            </w:r>
            <w:r w:rsidRPr="005B45D7">
              <w:rPr>
                <w:rFonts w:ascii="Verdana" w:hAnsi="Verdana"/>
                <w:color w:val="262626" w:themeColor="text1" w:themeTint="D9"/>
                <w:sz w:val="20"/>
                <w:szCs w:val="20"/>
              </w:rPr>
              <w:t xml:space="preserve">oing to be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 xml:space="preserve">dded (If </w:t>
            </w:r>
            <w:r w:rsidR="00961857">
              <w:rPr>
                <w:rFonts w:ascii="Verdana" w:hAnsi="Verdana"/>
                <w:color w:val="262626" w:themeColor="text1" w:themeTint="D9"/>
                <w:sz w:val="20"/>
                <w:szCs w:val="20"/>
              </w:rPr>
              <w:t>a</w:t>
            </w:r>
            <w:r w:rsidRPr="005B45D7">
              <w:rPr>
                <w:rFonts w:ascii="Verdana" w:hAnsi="Verdana"/>
                <w:color w:val="262626" w:themeColor="text1" w:themeTint="D9"/>
                <w:sz w:val="20"/>
                <w:szCs w:val="20"/>
              </w:rPr>
              <w:t>pplicable)</w:t>
            </w:r>
          </w:p>
        </w:tc>
        <w:tc>
          <w:tcPr>
            <w:tcW w:w="8424" w:type="dxa"/>
          </w:tcPr>
          <w:p w14:paraId="72CE90BB" w14:textId="77777777" w:rsidR="00664749" w:rsidRPr="00A902B1" w:rsidRDefault="00664749" w:rsidP="00F03D5B">
            <w:pPr>
              <w:spacing w:before="60" w:after="60"/>
              <w:rPr>
                <w:rFonts w:ascii="Verdana" w:hAnsi="Verdana"/>
                <w:sz w:val="20"/>
                <w:szCs w:val="20"/>
              </w:rPr>
            </w:pPr>
          </w:p>
        </w:tc>
      </w:tr>
      <w:tr w:rsidR="004E6BF4" w14:paraId="422358ED" w14:textId="77777777" w:rsidTr="000F02CA">
        <w:tc>
          <w:tcPr>
            <w:tcW w:w="5524" w:type="dxa"/>
            <w:shd w:val="clear" w:color="auto" w:fill="DEE3E2"/>
          </w:tcPr>
          <w:p w14:paraId="474932CD" w14:textId="5186BC8A" w:rsidR="004E6BF4" w:rsidRPr="005B45D7" w:rsidRDefault="004E6BF4" w:rsidP="00F03D5B">
            <w:pPr>
              <w:spacing w:before="60" w:after="60"/>
              <w:rPr>
                <w:rFonts w:ascii="Verdana" w:hAnsi="Verdana"/>
                <w:color w:val="262626" w:themeColor="text1" w:themeTint="D9"/>
                <w:sz w:val="20"/>
                <w:szCs w:val="20"/>
              </w:rPr>
            </w:pPr>
            <w:r w:rsidRPr="004E6BF4">
              <w:rPr>
                <w:rFonts w:ascii="Verdana" w:hAnsi="Verdana"/>
                <w:color w:val="262626" w:themeColor="text1" w:themeTint="D9"/>
                <w:sz w:val="20"/>
                <w:szCs w:val="20"/>
              </w:rPr>
              <w:t>Proposed number of students on the programme</w:t>
            </w:r>
          </w:p>
        </w:tc>
        <w:tc>
          <w:tcPr>
            <w:tcW w:w="8424" w:type="dxa"/>
          </w:tcPr>
          <w:p w14:paraId="5E2EBD5C" w14:textId="77777777" w:rsidR="004E6BF4" w:rsidRPr="00A902B1" w:rsidRDefault="004E6BF4" w:rsidP="00F03D5B">
            <w:pPr>
              <w:spacing w:before="60" w:after="60"/>
              <w:rPr>
                <w:rFonts w:ascii="Verdana" w:hAnsi="Verdana"/>
                <w:sz w:val="20"/>
                <w:szCs w:val="20"/>
              </w:rPr>
            </w:pPr>
          </w:p>
        </w:tc>
      </w:tr>
      <w:tr w:rsidR="004E6BF4" w14:paraId="222470CD" w14:textId="77777777" w:rsidTr="000F02CA">
        <w:tc>
          <w:tcPr>
            <w:tcW w:w="5524" w:type="dxa"/>
            <w:shd w:val="clear" w:color="auto" w:fill="DEE3E2"/>
          </w:tcPr>
          <w:p w14:paraId="3765012C" w14:textId="41F007DB" w:rsidR="004E6BF4" w:rsidRPr="004E6BF4" w:rsidRDefault="00E27D6C" w:rsidP="00F03D5B">
            <w:pPr>
              <w:spacing w:before="60" w:after="60"/>
              <w:rPr>
                <w:rFonts w:ascii="Verdana" w:hAnsi="Verdana"/>
                <w:color w:val="262626" w:themeColor="text1" w:themeTint="D9"/>
                <w:sz w:val="20"/>
                <w:szCs w:val="20"/>
              </w:rPr>
            </w:pPr>
            <w:r w:rsidRPr="004E6BF4">
              <w:rPr>
                <w:rFonts w:ascii="Verdana" w:hAnsi="Verdana"/>
                <w:color w:val="262626" w:themeColor="text1" w:themeTint="D9"/>
                <w:sz w:val="20"/>
                <w:szCs w:val="20"/>
              </w:rPr>
              <w:t xml:space="preserve">Target learner </w:t>
            </w:r>
            <w:proofErr w:type="gramStart"/>
            <w:r w:rsidRPr="004E6BF4">
              <w:rPr>
                <w:rFonts w:ascii="Verdana" w:hAnsi="Verdana"/>
                <w:color w:val="262626" w:themeColor="text1" w:themeTint="D9"/>
                <w:sz w:val="20"/>
                <w:szCs w:val="20"/>
              </w:rPr>
              <w:t>i.e.</w:t>
            </w:r>
            <w:proofErr w:type="gramEnd"/>
            <w:r>
              <w:rPr>
                <w:rFonts w:ascii="Verdana" w:hAnsi="Verdana"/>
                <w:color w:val="262626" w:themeColor="text1" w:themeTint="D9"/>
                <w:sz w:val="20"/>
                <w:szCs w:val="20"/>
              </w:rPr>
              <w:t xml:space="preserve"> </w:t>
            </w:r>
            <w:r w:rsidRPr="004E6BF4">
              <w:rPr>
                <w:rFonts w:ascii="Verdana" w:hAnsi="Verdana"/>
                <w:color w:val="262626" w:themeColor="text1" w:themeTint="D9"/>
                <w:sz w:val="20"/>
                <w:szCs w:val="20"/>
              </w:rPr>
              <w:t>be specific to which division of the register is the course relevant</w:t>
            </w:r>
            <w:r>
              <w:rPr>
                <w:rFonts w:ascii="Verdana" w:hAnsi="Verdana"/>
                <w:color w:val="262626" w:themeColor="text1" w:themeTint="D9"/>
                <w:sz w:val="20"/>
                <w:szCs w:val="20"/>
              </w:rPr>
              <w:t xml:space="preserve"> (e.g. </w:t>
            </w:r>
            <w:r w:rsidRPr="000C3324">
              <w:rPr>
                <w:rFonts w:ascii="Verdana" w:hAnsi="Verdana" w:cstheme="minorHAnsi"/>
                <w:color w:val="404040" w:themeColor="text1" w:themeTint="BF"/>
                <w:sz w:val="20"/>
                <w:szCs w:val="20"/>
              </w:rPr>
              <w:t>RANP/RAMP, RCN, RGN, RM, RNID, RNP, RNT, RPHN, RPN</w:t>
            </w:r>
            <w:r>
              <w:rPr>
                <w:rFonts w:ascii="Verdana" w:hAnsi="Verdana" w:cstheme="minorHAnsi"/>
                <w:color w:val="404040" w:themeColor="text1" w:themeTint="BF"/>
                <w:sz w:val="20"/>
                <w:szCs w:val="20"/>
              </w:rPr>
              <w:t>)</w:t>
            </w:r>
          </w:p>
        </w:tc>
        <w:tc>
          <w:tcPr>
            <w:tcW w:w="8424" w:type="dxa"/>
          </w:tcPr>
          <w:p w14:paraId="38EAC8C1" w14:textId="77777777" w:rsidR="004E6BF4" w:rsidRPr="00A902B1" w:rsidRDefault="004E6BF4" w:rsidP="00F03D5B">
            <w:pPr>
              <w:spacing w:before="60" w:after="60"/>
              <w:rPr>
                <w:rFonts w:ascii="Verdana" w:hAnsi="Verdana"/>
                <w:sz w:val="20"/>
                <w:szCs w:val="20"/>
              </w:rPr>
            </w:pPr>
          </w:p>
        </w:tc>
      </w:tr>
    </w:tbl>
    <w:p w14:paraId="6BAEA68D" w14:textId="77777777" w:rsidR="005B45D7" w:rsidRDefault="005B45D7" w:rsidP="00B375F8">
      <w:pPr>
        <w:jc w:val="both"/>
        <w:rPr>
          <w:rFonts w:ascii="Verdana" w:hAnsi="Verdana"/>
          <w:b/>
          <w:bCs/>
          <w:color w:val="005E66"/>
          <w:sz w:val="20"/>
          <w:szCs w:val="20"/>
        </w:rPr>
      </w:pPr>
    </w:p>
    <w:p w14:paraId="3B3012D3" w14:textId="77777777" w:rsidR="004E6BF4" w:rsidRDefault="004E6BF4" w:rsidP="00B375F8">
      <w:pPr>
        <w:jc w:val="both"/>
        <w:rPr>
          <w:rFonts w:ascii="Verdana" w:hAnsi="Verdana"/>
          <w:b/>
          <w:bCs/>
          <w:color w:val="005E66"/>
          <w:sz w:val="20"/>
          <w:szCs w:val="20"/>
        </w:rPr>
      </w:pPr>
    </w:p>
    <w:p w14:paraId="00A9C2E3" w14:textId="77777777" w:rsidR="00176205" w:rsidRDefault="00176205" w:rsidP="00176205">
      <w:pPr>
        <w:spacing w:before="360" w:after="240"/>
        <w:jc w:val="both"/>
        <w:rPr>
          <w:rFonts w:ascii="Verdana" w:hAnsi="Verdana"/>
          <w:b/>
          <w:bCs/>
          <w:color w:val="005E66"/>
          <w:sz w:val="20"/>
          <w:szCs w:val="20"/>
        </w:rPr>
      </w:pPr>
      <w:r>
        <w:rPr>
          <w:rFonts w:ascii="Verdana" w:hAnsi="Verdana"/>
          <w:b/>
          <w:bCs/>
          <w:color w:val="005E66"/>
          <w:sz w:val="20"/>
          <w:szCs w:val="20"/>
        </w:rPr>
        <w:t>EXECUTIVE SUMMARY</w:t>
      </w:r>
    </w:p>
    <w:p w14:paraId="0BA63517" w14:textId="77777777" w:rsidR="00176205" w:rsidRPr="0069750F" w:rsidRDefault="00176205" w:rsidP="00176205">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r>
        <w:rPr>
          <w:rFonts w:ascii="Verdana" w:hAnsi="Verdana"/>
          <w:color w:val="404040" w:themeColor="text1" w:themeTint="BF"/>
          <w:sz w:val="20"/>
          <w:szCs w:val="20"/>
        </w:rPr>
        <w:t>provide</w:t>
      </w:r>
      <w:r w:rsidRPr="0069750F">
        <w:rPr>
          <w:rFonts w:ascii="Verdana" w:hAnsi="Verdana"/>
          <w:color w:val="404040" w:themeColor="text1" w:themeTint="BF"/>
          <w:sz w:val="20"/>
          <w:szCs w:val="20"/>
        </w:rPr>
        <w:t xml:space="preserve"> a </w:t>
      </w:r>
      <w:r>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of the programme</w:t>
      </w:r>
      <w:r>
        <w:rPr>
          <w:rFonts w:ascii="Verdana" w:hAnsi="Verdana"/>
          <w:color w:val="404040" w:themeColor="text1" w:themeTint="BF"/>
          <w:sz w:val="20"/>
          <w:szCs w:val="20"/>
        </w:rPr>
        <w:t xml:space="preserve"> below.</w:t>
      </w:r>
    </w:p>
    <w:tbl>
      <w:tblPr>
        <w:tblStyle w:val="TableGrid"/>
        <w:tblW w:w="13887"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3887"/>
      </w:tblGrid>
      <w:tr w:rsidR="00176205" w:rsidRPr="00D0256E" w14:paraId="07FD29E7" w14:textId="77777777" w:rsidTr="00176205">
        <w:trPr>
          <w:trHeight w:val="2613"/>
        </w:trPr>
        <w:tc>
          <w:tcPr>
            <w:tcW w:w="13887" w:type="dxa"/>
            <w:shd w:val="clear" w:color="auto" w:fill="auto"/>
          </w:tcPr>
          <w:p w14:paraId="024F76CC" w14:textId="77777777" w:rsidR="00176205" w:rsidRDefault="00176205" w:rsidP="001A1D3A">
            <w:pPr>
              <w:spacing w:before="30" w:after="40"/>
              <w:rPr>
                <w:rFonts w:ascii="Verdana" w:hAnsi="Verdana"/>
                <w:color w:val="404040" w:themeColor="text1" w:themeTint="BF"/>
                <w:sz w:val="20"/>
                <w:szCs w:val="20"/>
              </w:rPr>
            </w:pPr>
          </w:p>
          <w:p w14:paraId="3D8D1B02" w14:textId="77777777" w:rsidR="00176205" w:rsidRDefault="00176205" w:rsidP="001A1D3A">
            <w:pPr>
              <w:spacing w:before="30" w:after="40"/>
              <w:rPr>
                <w:rFonts w:ascii="Verdana" w:hAnsi="Verdana"/>
                <w:color w:val="404040" w:themeColor="text1" w:themeTint="BF"/>
                <w:sz w:val="20"/>
                <w:szCs w:val="20"/>
              </w:rPr>
            </w:pPr>
          </w:p>
          <w:p w14:paraId="6951E1F9" w14:textId="77777777" w:rsidR="00176205" w:rsidRDefault="00176205" w:rsidP="001A1D3A">
            <w:pPr>
              <w:spacing w:before="30" w:after="40"/>
              <w:rPr>
                <w:rFonts w:ascii="Verdana" w:hAnsi="Verdana"/>
                <w:color w:val="404040" w:themeColor="text1" w:themeTint="BF"/>
                <w:sz w:val="20"/>
                <w:szCs w:val="20"/>
              </w:rPr>
            </w:pPr>
          </w:p>
          <w:p w14:paraId="0556F623" w14:textId="77777777" w:rsidR="00176205" w:rsidRDefault="00176205" w:rsidP="001A1D3A">
            <w:pPr>
              <w:spacing w:before="30" w:after="40"/>
              <w:rPr>
                <w:rFonts w:ascii="Verdana" w:hAnsi="Verdana"/>
                <w:color w:val="404040" w:themeColor="text1" w:themeTint="BF"/>
                <w:sz w:val="20"/>
                <w:szCs w:val="20"/>
              </w:rPr>
            </w:pPr>
          </w:p>
          <w:p w14:paraId="742D46AC" w14:textId="77777777" w:rsidR="00176205" w:rsidRPr="00D0256E" w:rsidRDefault="00176205" w:rsidP="001A1D3A">
            <w:pPr>
              <w:spacing w:before="30" w:after="40"/>
              <w:rPr>
                <w:rFonts w:ascii="Verdana" w:hAnsi="Verdana"/>
                <w:color w:val="404040" w:themeColor="text1" w:themeTint="BF"/>
                <w:sz w:val="20"/>
                <w:szCs w:val="20"/>
              </w:rPr>
            </w:pPr>
          </w:p>
        </w:tc>
      </w:tr>
    </w:tbl>
    <w:p w14:paraId="163D284F" w14:textId="77777777" w:rsidR="00176205" w:rsidRDefault="00176205" w:rsidP="00176205">
      <w:pPr>
        <w:jc w:val="both"/>
        <w:rPr>
          <w:rFonts w:ascii="Verdana" w:hAnsi="Verdana"/>
          <w:b/>
          <w:bCs/>
          <w:color w:val="005E66"/>
          <w:sz w:val="20"/>
          <w:szCs w:val="20"/>
        </w:rPr>
      </w:pPr>
    </w:p>
    <w:p w14:paraId="023230CA" w14:textId="3442BF3B" w:rsidR="00176205" w:rsidRDefault="00176205" w:rsidP="00176205">
      <w:pPr>
        <w:spacing w:before="360" w:after="240"/>
        <w:jc w:val="both"/>
        <w:rPr>
          <w:rFonts w:ascii="Verdana" w:hAnsi="Verdana"/>
          <w:b/>
          <w:bCs/>
          <w:color w:val="005E66"/>
          <w:sz w:val="20"/>
          <w:szCs w:val="20"/>
        </w:rPr>
      </w:pPr>
      <w:r w:rsidRPr="00224BD4">
        <w:rPr>
          <w:rFonts w:ascii="Verdana" w:hAnsi="Verdana"/>
          <w:b/>
          <w:bCs/>
          <w:color w:val="005E66"/>
          <w:sz w:val="20"/>
          <w:szCs w:val="20"/>
        </w:rPr>
        <w:t xml:space="preserve">CAREER PROGRESSION POST COMPLETION OF THE </w:t>
      </w:r>
      <w:r w:rsidR="003931FC">
        <w:rPr>
          <w:rFonts w:ascii="Verdana" w:hAnsi="Verdana"/>
          <w:b/>
          <w:bCs/>
          <w:color w:val="005E66"/>
          <w:sz w:val="20"/>
          <w:szCs w:val="20"/>
        </w:rPr>
        <w:t>PROGRAMME</w:t>
      </w:r>
      <w:r w:rsidRPr="00224BD4">
        <w:rPr>
          <w:rFonts w:ascii="Verdana" w:hAnsi="Verdana"/>
          <w:b/>
          <w:bCs/>
          <w:color w:val="005E66"/>
          <w:sz w:val="20"/>
          <w:szCs w:val="20"/>
        </w:rPr>
        <w:t xml:space="preserve"> </w:t>
      </w:r>
    </w:p>
    <w:p w14:paraId="5A865A19" w14:textId="49BBBBA9" w:rsidR="00176205" w:rsidRPr="0069750F" w:rsidRDefault="00176205" w:rsidP="00176205">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r>
        <w:rPr>
          <w:rFonts w:ascii="Verdana" w:hAnsi="Verdana"/>
          <w:color w:val="404040" w:themeColor="text1" w:themeTint="BF"/>
          <w:sz w:val="20"/>
          <w:szCs w:val="20"/>
        </w:rPr>
        <w:t>provide</w:t>
      </w:r>
      <w:r w:rsidRPr="0069750F">
        <w:rPr>
          <w:rFonts w:ascii="Verdana" w:hAnsi="Verdana"/>
          <w:color w:val="404040" w:themeColor="text1" w:themeTint="BF"/>
          <w:sz w:val="20"/>
          <w:szCs w:val="20"/>
        </w:rPr>
        <w:t xml:space="preserve"> a </w:t>
      </w:r>
      <w:r>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w:t>
      </w:r>
      <w:r w:rsidRPr="00224BD4">
        <w:rPr>
          <w:rFonts w:ascii="Verdana" w:hAnsi="Verdana"/>
          <w:color w:val="404040" w:themeColor="text1" w:themeTint="BF"/>
          <w:sz w:val="20"/>
          <w:szCs w:val="20"/>
        </w:rPr>
        <w:t xml:space="preserve">mapping </w:t>
      </w:r>
      <w:r>
        <w:rPr>
          <w:rFonts w:ascii="Verdana" w:hAnsi="Verdana"/>
          <w:color w:val="404040" w:themeColor="text1" w:themeTint="BF"/>
          <w:sz w:val="20"/>
          <w:szCs w:val="20"/>
        </w:rPr>
        <w:t>the</w:t>
      </w:r>
      <w:r w:rsidRPr="00224BD4">
        <w:rPr>
          <w:rFonts w:ascii="Verdana" w:hAnsi="Verdana"/>
          <w:color w:val="404040" w:themeColor="text1" w:themeTint="BF"/>
          <w:sz w:val="20"/>
          <w:szCs w:val="20"/>
        </w:rPr>
        <w:t xml:space="preserve"> potential career progression pathways for those completing the </w:t>
      </w:r>
      <w:r w:rsidR="003931FC">
        <w:rPr>
          <w:rFonts w:ascii="Verdana" w:hAnsi="Verdana"/>
          <w:color w:val="404040" w:themeColor="text1" w:themeTint="BF"/>
          <w:sz w:val="20"/>
          <w:szCs w:val="20"/>
        </w:rPr>
        <w:t>programme</w:t>
      </w:r>
      <w:r w:rsidRPr="00224BD4">
        <w:rPr>
          <w:rFonts w:ascii="Verdana" w:hAnsi="Verdana"/>
          <w:color w:val="404040" w:themeColor="text1" w:themeTint="BF"/>
          <w:sz w:val="20"/>
          <w:szCs w:val="20"/>
        </w:rPr>
        <w:t>.</w:t>
      </w:r>
      <w:r>
        <w:rPr>
          <w:rFonts w:ascii="Verdana" w:hAnsi="Verdana"/>
          <w:color w:val="404040" w:themeColor="text1" w:themeTint="BF"/>
          <w:sz w:val="20"/>
          <w:szCs w:val="20"/>
        </w:rPr>
        <w:t xml:space="preserve"> </w:t>
      </w:r>
    </w:p>
    <w:tbl>
      <w:tblPr>
        <w:tblStyle w:val="TableGrid"/>
        <w:tblW w:w="13887"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3887"/>
      </w:tblGrid>
      <w:tr w:rsidR="00176205" w:rsidRPr="00D0256E" w14:paraId="41A8BDC9" w14:textId="77777777" w:rsidTr="00176205">
        <w:trPr>
          <w:trHeight w:val="2566"/>
        </w:trPr>
        <w:tc>
          <w:tcPr>
            <w:tcW w:w="13887" w:type="dxa"/>
            <w:shd w:val="clear" w:color="auto" w:fill="auto"/>
          </w:tcPr>
          <w:p w14:paraId="6F3B4B12" w14:textId="77777777" w:rsidR="00176205" w:rsidRDefault="00176205" w:rsidP="001A1D3A">
            <w:pPr>
              <w:spacing w:before="30" w:after="40"/>
              <w:rPr>
                <w:rFonts w:ascii="Verdana" w:hAnsi="Verdana"/>
                <w:color w:val="404040" w:themeColor="text1" w:themeTint="BF"/>
                <w:sz w:val="20"/>
                <w:szCs w:val="20"/>
              </w:rPr>
            </w:pPr>
          </w:p>
          <w:p w14:paraId="50BBE826" w14:textId="77777777" w:rsidR="00176205" w:rsidRDefault="00176205" w:rsidP="001A1D3A">
            <w:pPr>
              <w:spacing w:before="30" w:after="40"/>
              <w:rPr>
                <w:rFonts w:ascii="Verdana" w:hAnsi="Verdana"/>
                <w:color w:val="404040" w:themeColor="text1" w:themeTint="BF"/>
                <w:sz w:val="20"/>
                <w:szCs w:val="20"/>
              </w:rPr>
            </w:pPr>
          </w:p>
          <w:p w14:paraId="53C5E853" w14:textId="77777777" w:rsidR="00176205" w:rsidRDefault="00176205" w:rsidP="001A1D3A">
            <w:pPr>
              <w:spacing w:before="30" w:after="40"/>
              <w:rPr>
                <w:rFonts w:ascii="Verdana" w:hAnsi="Verdana"/>
                <w:color w:val="404040" w:themeColor="text1" w:themeTint="BF"/>
                <w:sz w:val="20"/>
                <w:szCs w:val="20"/>
              </w:rPr>
            </w:pPr>
          </w:p>
          <w:p w14:paraId="6A6E8EEB" w14:textId="77777777" w:rsidR="00176205" w:rsidRDefault="00176205" w:rsidP="001A1D3A">
            <w:pPr>
              <w:spacing w:before="30" w:after="40"/>
              <w:rPr>
                <w:rFonts w:ascii="Verdana" w:hAnsi="Verdana"/>
                <w:color w:val="404040" w:themeColor="text1" w:themeTint="BF"/>
                <w:sz w:val="20"/>
                <w:szCs w:val="20"/>
              </w:rPr>
            </w:pPr>
          </w:p>
          <w:p w14:paraId="2E6DB440" w14:textId="77777777" w:rsidR="00176205" w:rsidRPr="00D0256E" w:rsidRDefault="00176205" w:rsidP="001A1D3A">
            <w:pPr>
              <w:spacing w:before="30" w:after="40"/>
              <w:rPr>
                <w:rFonts w:ascii="Verdana" w:hAnsi="Verdana"/>
                <w:color w:val="404040" w:themeColor="text1" w:themeTint="BF"/>
                <w:sz w:val="20"/>
                <w:szCs w:val="20"/>
              </w:rPr>
            </w:pPr>
          </w:p>
        </w:tc>
      </w:tr>
    </w:tbl>
    <w:p w14:paraId="6509AEF3" w14:textId="0529EA57" w:rsidR="00176205" w:rsidRDefault="00176205" w:rsidP="000F02CA">
      <w:pPr>
        <w:spacing w:before="480" w:after="0"/>
        <w:jc w:val="both"/>
        <w:rPr>
          <w:rFonts w:ascii="Verdana" w:hAnsi="Verdana"/>
          <w:b/>
          <w:bCs/>
          <w:color w:val="005E66"/>
          <w:sz w:val="20"/>
          <w:szCs w:val="20"/>
        </w:rPr>
      </w:pPr>
    </w:p>
    <w:p w14:paraId="25083180" w14:textId="7DDB66F5" w:rsidR="00B375F8" w:rsidRDefault="00B375F8" w:rsidP="00176205">
      <w:pPr>
        <w:spacing w:before="720" w:after="0"/>
        <w:jc w:val="both"/>
        <w:rPr>
          <w:rFonts w:ascii="Verdana" w:hAnsi="Verdana"/>
          <w:b/>
          <w:bCs/>
          <w:color w:val="005E66"/>
          <w:sz w:val="20"/>
          <w:szCs w:val="20"/>
        </w:rPr>
      </w:pPr>
      <w:r w:rsidRPr="00B375F8">
        <w:rPr>
          <w:rFonts w:ascii="Verdana" w:hAnsi="Verdana"/>
          <w:b/>
          <w:bCs/>
          <w:color w:val="005E66"/>
          <w:sz w:val="20"/>
          <w:szCs w:val="20"/>
        </w:rPr>
        <w:t>ADDITIONAL INFORMATION</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1766"/>
        <w:gridCol w:w="1134"/>
        <w:gridCol w:w="1048"/>
      </w:tblGrid>
      <w:tr w:rsidR="00B375F8" w14:paraId="6AF16E8E" w14:textId="77777777" w:rsidTr="00F03D5B">
        <w:tc>
          <w:tcPr>
            <w:tcW w:w="11766" w:type="dxa"/>
            <w:tcBorders>
              <w:top w:val="nil"/>
              <w:left w:val="nil"/>
              <w:bottom w:val="single" w:sz="4" w:space="0" w:color="005E66"/>
              <w:right w:val="single" w:sz="4" w:space="0" w:color="005E66"/>
            </w:tcBorders>
            <w:shd w:val="clear" w:color="auto" w:fill="FFFFFF" w:themeFill="background1"/>
          </w:tcPr>
          <w:p w14:paraId="1C96194B" w14:textId="77777777" w:rsidR="00B375F8" w:rsidRPr="00B375F8" w:rsidRDefault="00B375F8" w:rsidP="005B45D7">
            <w:pPr>
              <w:spacing w:before="30" w:after="30"/>
              <w:rPr>
                <w:rFonts w:ascii="Verdana" w:hAnsi="Verdana"/>
                <w:color w:val="404040" w:themeColor="text1" w:themeTint="BF"/>
                <w:sz w:val="20"/>
                <w:szCs w:val="20"/>
              </w:rPr>
            </w:pPr>
          </w:p>
        </w:tc>
        <w:tc>
          <w:tcPr>
            <w:tcW w:w="1134" w:type="dxa"/>
            <w:tcBorders>
              <w:left w:val="single" w:sz="4" w:space="0" w:color="005E66"/>
            </w:tcBorders>
            <w:shd w:val="clear" w:color="auto" w:fill="DEE3E2"/>
          </w:tcPr>
          <w:p w14:paraId="12E2A7AF" w14:textId="6F726631" w:rsidR="00B375F8" w:rsidRPr="00E47172" w:rsidRDefault="00B375F8" w:rsidP="005B45D7">
            <w:pPr>
              <w:spacing w:before="30" w:after="30"/>
              <w:jc w:val="center"/>
              <w:rPr>
                <w:rFonts w:ascii="Verdana" w:hAnsi="Verdana"/>
                <w:b/>
                <w:bCs/>
                <w:sz w:val="20"/>
                <w:szCs w:val="20"/>
              </w:rPr>
            </w:pPr>
            <w:r w:rsidRPr="00E47172">
              <w:rPr>
                <w:rFonts w:ascii="Verdana" w:hAnsi="Verdana"/>
                <w:b/>
                <w:bCs/>
                <w:sz w:val="20"/>
                <w:szCs w:val="20"/>
              </w:rPr>
              <w:t>Yes</w:t>
            </w:r>
          </w:p>
        </w:tc>
        <w:tc>
          <w:tcPr>
            <w:tcW w:w="1048" w:type="dxa"/>
            <w:shd w:val="clear" w:color="auto" w:fill="DEE3E2"/>
          </w:tcPr>
          <w:p w14:paraId="45550D70" w14:textId="07339F98" w:rsidR="00B375F8" w:rsidRPr="00E47172" w:rsidRDefault="00B375F8" w:rsidP="005B45D7">
            <w:pPr>
              <w:spacing w:before="30" w:after="30"/>
              <w:jc w:val="center"/>
              <w:rPr>
                <w:rFonts w:ascii="Verdana" w:hAnsi="Verdana"/>
                <w:b/>
                <w:bCs/>
                <w:sz w:val="20"/>
                <w:szCs w:val="20"/>
              </w:rPr>
            </w:pPr>
            <w:r w:rsidRPr="00E47172">
              <w:rPr>
                <w:rFonts w:ascii="Verdana" w:hAnsi="Verdana"/>
                <w:b/>
                <w:bCs/>
                <w:sz w:val="20"/>
                <w:szCs w:val="20"/>
              </w:rPr>
              <w:t>No</w:t>
            </w:r>
          </w:p>
        </w:tc>
      </w:tr>
      <w:tr w:rsidR="00B375F8" w14:paraId="01E00093" w14:textId="77777777" w:rsidTr="00F03D5B">
        <w:tc>
          <w:tcPr>
            <w:tcW w:w="11766" w:type="dxa"/>
            <w:tcBorders>
              <w:top w:val="single" w:sz="4" w:space="0" w:color="005E66"/>
            </w:tcBorders>
            <w:shd w:val="clear" w:color="auto" w:fill="DEE3E2"/>
          </w:tcPr>
          <w:p w14:paraId="025F5E23" w14:textId="2E209F03"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Module was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164737">
              <w:rPr>
                <w:rFonts w:ascii="Verdana" w:hAnsi="Verdana"/>
                <w:color w:val="404040" w:themeColor="text1" w:themeTint="BF"/>
                <w:sz w:val="20"/>
                <w:szCs w:val="20"/>
              </w:rPr>
              <w:t>Education Body</w:t>
            </w:r>
            <w:r w:rsidRPr="00B375F8">
              <w:rPr>
                <w:rFonts w:ascii="Verdana" w:hAnsi="Verdana"/>
                <w:color w:val="404040" w:themeColor="text1" w:themeTint="BF"/>
                <w:sz w:val="20"/>
                <w:szCs w:val="20"/>
              </w:rPr>
              <w:t xml:space="preserve"> Academic Council?</w:t>
            </w:r>
            <w:r w:rsidR="00164737">
              <w:rPr>
                <w:rFonts w:ascii="Verdana" w:hAnsi="Verdana"/>
                <w:color w:val="404040" w:themeColor="text1" w:themeTint="BF"/>
                <w:sz w:val="20"/>
                <w:szCs w:val="20"/>
              </w:rPr>
              <w:t xml:space="preserve"> (Provide evidence of same)</w:t>
            </w:r>
          </w:p>
        </w:tc>
        <w:tc>
          <w:tcPr>
            <w:tcW w:w="1134" w:type="dxa"/>
          </w:tcPr>
          <w:p w14:paraId="6C2C714A" w14:textId="77777777" w:rsidR="00B375F8" w:rsidRPr="00A902B1" w:rsidRDefault="00B375F8" w:rsidP="00F03D5B">
            <w:pPr>
              <w:spacing w:before="60" w:after="60"/>
              <w:jc w:val="center"/>
              <w:rPr>
                <w:rFonts w:ascii="Verdana" w:hAnsi="Verdana"/>
                <w:sz w:val="20"/>
                <w:szCs w:val="20"/>
              </w:rPr>
            </w:pPr>
          </w:p>
        </w:tc>
        <w:tc>
          <w:tcPr>
            <w:tcW w:w="1048" w:type="dxa"/>
          </w:tcPr>
          <w:p w14:paraId="1FAB18B8" w14:textId="002024B2" w:rsidR="00B375F8" w:rsidRPr="00A902B1" w:rsidRDefault="00B375F8" w:rsidP="00F03D5B">
            <w:pPr>
              <w:spacing w:before="60" w:after="60"/>
              <w:jc w:val="center"/>
              <w:rPr>
                <w:rFonts w:ascii="Verdana" w:hAnsi="Verdana"/>
                <w:sz w:val="20"/>
                <w:szCs w:val="20"/>
              </w:rPr>
            </w:pPr>
          </w:p>
        </w:tc>
      </w:tr>
      <w:tr w:rsidR="00B375F8" w14:paraId="7535BCB6" w14:textId="77777777" w:rsidTr="00F03D5B">
        <w:tc>
          <w:tcPr>
            <w:tcW w:w="11766" w:type="dxa"/>
            <w:shd w:val="clear" w:color="auto" w:fill="DEE3E2"/>
          </w:tcPr>
          <w:p w14:paraId="0982B496" w14:textId="7BEA4DD6"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Module was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961857">
              <w:rPr>
                <w:rFonts w:ascii="Verdana" w:hAnsi="Verdana"/>
                <w:color w:val="404040" w:themeColor="text1" w:themeTint="BF"/>
                <w:sz w:val="20"/>
                <w:szCs w:val="20"/>
              </w:rPr>
              <w:t>e</w:t>
            </w:r>
            <w:r w:rsidRPr="00B375F8">
              <w:rPr>
                <w:rFonts w:ascii="Verdana" w:hAnsi="Verdana"/>
                <w:color w:val="404040" w:themeColor="text1" w:themeTint="BF"/>
                <w:sz w:val="20"/>
                <w:szCs w:val="20"/>
              </w:rPr>
              <w:t xml:space="preserve">xternal </w:t>
            </w:r>
            <w:r w:rsidR="00961857">
              <w:rPr>
                <w:rFonts w:ascii="Verdana" w:hAnsi="Verdana"/>
                <w:color w:val="404040" w:themeColor="text1" w:themeTint="BF"/>
                <w:sz w:val="20"/>
                <w:szCs w:val="20"/>
              </w:rPr>
              <w:t>e</w:t>
            </w:r>
            <w:r w:rsidRPr="00B375F8">
              <w:rPr>
                <w:rFonts w:ascii="Verdana" w:hAnsi="Verdana"/>
                <w:color w:val="404040" w:themeColor="text1" w:themeTint="BF"/>
                <w:sz w:val="20"/>
                <w:szCs w:val="20"/>
              </w:rPr>
              <w:t>xaminer?</w:t>
            </w:r>
          </w:p>
        </w:tc>
        <w:tc>
          <w:tcPr>
            <w:tcW w:w="1134" w:type="dxa"/>
          </w:tcPr>
          <w:p w14:paraId="1B50A6EA" w14:textId="77777777" w:rsidR="00B375F8" w:rsidRPr="00A902B1" w:rsidRDefault="00B375F8" w:rsidP="00F03D5B">
            <w:pPr>
              <w:spacing w:before="60" w:after="60"/>
              <w:jc w:val="center"/>
              <w:rPr>
                <w:rFonts w:ascii="Verdana" w:hAnsi="Verdana"/>
                <w:sz w:val="20"/>
                <w:szCs w:val="20"/>
              </w:rPr>
            </w:pPr>
          </w:p>
        </w:tc>
        <w:tc>
          <w:tcPr>
            <w:tcW w:w="1048" w:type="dxa"/>
          </w:tcPr>
          <w:p w14:paraId="7656A646" w14:textId="356914D3" w:rsidR="00B375F8" w:rsidRPr="00A902B1" w:rsidRDefault="00B375F8" w:rsidP="00F03D5B">
            <w:pPr>
              <w:spacing w:before="60" w:after="60"/>
              <w:jc w:val="center"/>
              <w:rPr>
                <w:rFonts w:ascii="Verdana" w:hAnsi="Verdana"/>
                <w:sz w:val="20"/>
                <w:szCs w:val="20"/>
              </w:rPr>
            </w:pPr>
          </w:p>
        </w:tc>
      </w:tr>
      <w:tr w:rsidR="00B375F8" w14:paraId="68502F54" w14:textId="77777777" w:rsidTr="00F03D5B">
        <w:tc>
          <w:tcPr>
            <w:tcW w:w="11766" w:type="dxa"/>
            <w:shd w:val="clear" w:color="auto" w:fill="DEE3E2"/>
          </w:tcPr>
          <w:p w14:paraId="70566B9B" w14:textId="3995AD0B"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Has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a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omponent?  </w:t>
            </w:r>
          </w:p>
          <w:p w14:paraId="29957566" w14:textId="20232724"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If </w:t>
            </w:r>
            <w:proofErr w:type="gramStart"/>
            <w:r w:rsidRPr="00B375F8">
              <w:rPr>
                <w:rFonts w:ascii="Verdana" w:hAnsi="Verdana"/>
                <w:color w:val="404040" w:themeColor="text1" w:themeTint="BF"/>
                <w:sz w:val="20"/>
                <w:szCs w:val="20"/>
              </w:rPr>
              <w:t>Yes</w:t>
            </w:r>
            <w:proofErr w:type="gramEnd"/>
            <w:r w:rsidRPr="00B375F8">
              <w:rPr>
                <w:rFonts w:ascii="Verdana" w:hAnsi="Verdana"/>
                <w:color w:val="404040" w:themeColor="text1" w:themeTint="BF"/>
                <w:sz w:val="20"/>
                <w:szCs w:val="20"/>
              </w:rPr>
              <w:t xml:space="preserve">, a Clinical Competency Assessment Tool will be </w:t>
            </w:r>
            <w:r w:rsidR="00961857">
              <w:rPr>
                <w:rFonts w:ascii="Verdana" w:hAnsi="Verdana"/>
                <w:color w:val="404040" w:themeColor="text1" w:themeTint="BF"/>
                <w:sz w:val="20"/>
                <w:szCs w:val="20"/>
              </w:rPr>
              <w:t>u</w:t>
            </w:r>
            <w:r w:rsidRPr="00B375F8">
              <w:rPr>
                <w:rFonts w:ascii="Verdana" w:hAnsi="Verdana"/>
                <w:color w:val="404040" w:themeColor="text1" w:themeTint="BF"/>
                <w:sz w:val="20"/>
                <w:szCs w:val="20"/>
              </w:rPr>
              <w:t xml:space="preserve">sed to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961857">
              <w:rPr>
                <w:rFonts w:ascii="Verdana" w:hAnsi="Verdana"/>
                <w:color w:val="404040" w:themeColor="text1" w:themeTint="BF"/>
                <w:sz w:val="20"/>
                <w:szCs w:val="20"/>
              </w:rPr>
              <w:t>c</w:t>
            </w:r>
            <w:r w:rsidRPr="00B375F8">
              <w:rPr>
                <w:rFonts w:ascii="Verdana" w:hAnsi="Verdana"/>
                <w:color w:val="404040" w:themeColor="text1" w:themeTint="BF"/>
                <w:sz w:val="20"/>
                <w:szCs w:val="20"/>
              </w:rPr>
              <w:t>ompetence.</w:t>
            </w:r>
          </w:p>
        </w:tc>
        <w:tc>
          <w:tcPr>
            <w:tcW w:w="1134" w:type="dxa"/>
          </w:tcPr>
          <w:p w14:paraId="4E588813" w14:textId="77777777" w:rsidR="00B375F8" w:rsidRPr="00A902B1" w:rsidRDefault="00B375F8" w:rsidP="00F03D5B">
            <w:pPr>
              <w:spacing w:before="60" w:after="60"/>
              <w:jc w:val="center"/>
              <w:rPr>
                <w:rFonts w:ascii="Verdana" w:hAnsi="Verdana"/>
                <w:sz w:val="20"/>
                <w:szCs w:val="20"/>
              </w:rPr>
            </w:pPr>
          </w:p>
        </w:tc>
        <w:tc>
          <w:tcPr>
            <w:tcW w:w="1048" w:type="dxa"/>
          </w:tcPr>
          <w:p w14:paraId="65C59774" w14:textId="227DC76E" w:rsidR="00B375F8" w:rsidRPr="00A902B1" w:rsidRDefault="00B375F8" w:rsidP="00F03D5B">
            <w:pPr>
              <w:spacing w:before="60" w:after="60"/>
              <w:jc w:val="center"/>
              <w:rPr>
                <w:rFonts w:ascii="Verdana" w:hAnsi="Verdana"/>
                <w:sz w:val="20"/>
                <w:szCs w:val="20"/>
              </w:rPr>
            </w:pPr>
          </w:p>
        </w:tc>
      </w:tr>
      <w:tr w:rsidR="00B375F8" w14:paraId="56749867" w14:textId="77777777" w:rsidTr="00F03D5B">
        <w:tc>
          <w:tcPr>
            <w:tcW w:w="11766" w:type="dxa"/>
            <w:shd w:val="clear" w:color="auto" w:fill="DEE3E2"/>
          </w:tcPr>
          <w:p w14:paraId="6734A2D3" w14:textId="6895651F"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Learning </w:t>
            </w:r>
            <w:r w:rsidR="00961857">
              <w:rPr>
                <w:rFonts w:ascii="Verdana" w:hAnsi="Verdana"/>
                <w:color w:val="404040" w:themeColor="text1" w:themeTint="BF"/>
                <w:sz w:val="20"/>
                <w:szCs w:val="20"/>
              </w:rPr>
              <w:t>o</w:t>
            </w:r>
            <w:r w:rsidRPr="00B375F8">
              <w:rPr>
                <w:rFonts w:ascii="Verdana" w:hAnsi="Verdana"/>
                <w:color w:val="404040" w:themeColor="text1" w:themeTint="BF"/>
                <w:sz w:val="20"/>
                <w:szCs w:val="20"/>
              </w:rPr>
              <w:t xml:space="preserve">utcomes are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NMBI </w:t>
            </w:r>
            <w:r w:rsidR="00961857">
              <w:rPr>
                <w:rFonts w:ascii="Verdana" w:hAnsi="Verdana"/>
                <w:color w:val="404040" w:themeColor="text1" w:themeTint="BF"/>
                <w:sz w:val="20"/>
                <w:szCs w:val="20"/>
              </w:rPr>
              <w:t>s</w:t>
            </w:r>
            <w:r w:rsidRPr="00B375F8">
              <w:rPr>
                <w:rFonts w:ascii="Verdana" w:hAnsi="Verdana"/>
                <w:color w:val="404040" w:themeColor="text1" w:themeTint="BF"/>
                <w:sz w:val="20"/>
                <w:szCs w:val="20"/>
              </w:rPr>
              <w:t xml:space="preserve">tandards and </w:t>
            </w:r>
            <w:r w:rsidR="00961857">
              <w:rPr>
                <w:rFonts w:ascii="Verdana" w:hAnsi="Verdana"/>
                <w:color w:val="404040" w:themeColor="text1" w:themeTint="BF"/>
                <w:sz w:val="20"/>
                <w:szCs w:val="20"/>
              </w:rPr>
              <w:t>r</w:t>
            </w:r>
            <w:r w:rsidRPr="00B375F8">
              <w:rPr>
                <w:rFonts w:ascii="Verdana" w:hAnsi="Verdana"/>
                <w:color w:val="404040" w:themeColor="text1" w:themeTint="BF"/>
                <w:sz w:val="20"/>
                <w:szCs w:val="20"/>
              </w:rPr>
              <w:t>equirements?</w:t>
            </w:r>
          </w:p>
        </w:tc>
        <w:tc>
          <w:tcPr>
            <w:tcW w:w="1134" w:type="dxa"/>
          </w:tcPr>
          <w:p w14:paraId="07B0BE36" w14:textId="77777777" w:rsidR="00B375F8" w:rsidRPr="00A902B1" w:rsidRDefault="00B375F8" w:rsidP="00F03D5B">
            <w:pPr>
              <w:spacing w:before="60" w:after="60"/>
              <w:jc w:val="center"/>
              <w:rPr>
                <w:rFonts w:ascii="Verdana" w:hAnsi="Verdana"/>
                <w:sz w:val="20"/>
                <w:szCs w:val="20"/>
              </w:rPr>
            </w:pPr>
          </w:p>
        </w:tc>
        <w:tc>
          <w:tcPr>
            <w:tcW w:w="1048" w:type="dxa"/>
          </w:tcPr>
          <w:p w14:paraId="69575569" w14:textId="6655E14A" w:rsidR="00B375F8" w:rsidRPr="00A902B1" w:rsidRDefault="00B375F8" w:rsidP="00F03D5B">
            <w:pPr>
              <w:spacing w:before="60" w:after="60"/>
              <w:jc w:val="center"/>
              <w:rPr>
                <w:rFonts w:ascii="Verdana" w:hAnsi="Verdana"/>
                <w:sz w:val="20"/>
                <w:szCs w:val="20"/>
              </w:rPr>
            </w:pPr>
          </w:p>
        </w:tc>
      </w:tr>
      <w:tr w:rsidR="00B375F8" w14:paraId="241028F5" w14:textId="77777777" w:rsidTr="00F03D5B">
        <w:tc>
          <w:tcPr>
            <w:tcW w:w="11766" w:type="dxa"/>
            <w:shd w:val="clear" w:color="auto" w:fill="DEE3E2"/>
          </w:tcPr>
          <w:p w14:paraId="5207798A" w14:textId="53FBDF95" w:rsidR="00B375F8" w:rsidRPr="00B375F8" w:rsidRDefault="00B375F8" w:rsidP="00F03D5B">
            <w:pPr>
              <w:spacing w:before="60" w:after="6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All </w:t>
            </w:r>
            <w:r w:rsidR="00961857">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ssessments are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w:t>
            </w:r>
            <w:r w:rsidR="00961857">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t>
            </w:r>
            <w:r w:rsidR="00961857">
              <w:rPr>
                <w:rFonts w:ascii="Verdana" w:hAnsi="Verdana"/>
                <w:color w:val="404040" w:themeColor="text1" w:themeTint="BF"/>
                <w:sz w:val="20"/>
                <w:szCs w:val="20"/>
              </w:rPr>
              <w:t>l</w:t>
            </w:r>
            <w:r w:rsidRPr="00B375F8">
              <w:rPr>
                <w:rFonts w:ascii="Verdana" w:hAnsi="Verdana"/>
                <w:color w:val="404040" w:themeColor="text1" w:themeTint="BF"/>
                <w:sz w:val="20"/>
                <w:szCs w:val="20"/>
              </w:rPr>
              <w:t xml:space="preserve">earning </w:t>
            </w:r>
            <w:r w:rsidR="00961857">
              <w:rPr>
                <w:rFonts w:ascii="Verdana" w:hAnsi="Verdana"/>
                <w:color w:val="404040" w:themeColor="text1" w:themeTint="BF"/>
                <w:sz w:val="20"/>
                <w:szCs w:val="20"/>
              </w:rPr>
              <w:t>o</w:t>
            </w:r>
            <w:r w:rsidRPr="00B375F8">
              <w:rPr>
                <w:rFonts w:ascii="Verdana" w:hAnsi="Verdana"/>
                <w:color w:val="404040" w:themeColor="text1" w:themeTint="BF"/>
                <w:sz w:val="20"/>
                <w:szCs w:val="20"/>
              </w:rPr>
              <w:t>utcomes?</w:t>
            </w:r>
          </w:p>
        </w:tc>
        <w:tc>
          <w:tcPr>
            <w:tcW w:w="1134" w:type="dxa"/>
          </w:tcPr>
          <w:p w14:paraId="1E4C0B30" w14:textId="77777777" w:rsidR="00B375F8" w:rsidRPr="00A902B1" w:rsidRDefault="00B375F8" w:rsidP="00F03D5B">
            <w:pPr>
              <w:spacing w:before="60" w:after="60"/>
              <w:jc w:val="center"/>
              <w:rPr>
                <w:rFonts w:ascii="Verdana" w:hAnsi="Verdana"/>
                <w:sz w:val="20"/>
                <w:szCs w:val="20"/>
              </w:rPr>
            </w:pPr>
          </w:p>
        </w:tc>
        <w:tc>
          <w:tcPr>
            <w:tcW w:w="1048" w:type="dxa"/>
          </w:tcPr>
          <w:p w14:paraId="03CE7FF9" w14:textId="398AD64D" w:rsidR="00B375F8" w:rsidRPr="00A902B1" w:rsidRDefault="00B375F8" w:rsidP="00F03D5B">
            <w:pPr>
              <w:spacing w:before="60" w:after="60"/>
              <w:jc w:val="center"/>
              <w:rPr>
                <w:rFonts w:ascii="Verdana" w:hAnsi="Verdana"/>
                <w:sz w:val="20"/>
                <w:szCs w:val="20"/>
              </w:rPr>
            </w:pPr>
          </w:p>
        </w:tc>
      </w:tr>
    </w:tbl>
    <w:p w14:paraId="680EB506" w14:textId="7D9F964B" w:rsidR="00B375F8" w:rsidRDefault="00B375F8">
      <w:pPr>
        <w:rPr>
          <w:rFonts w:ascii="Verdana" w:hAnsi="Verdana"/>
          <w:b/>
          <w:bCs/>
          <w:color w:val="005E66"/>
          <w:sz w:val="20"/>
          <w:szCs w:val="20"/>
        </w:rPr>
      </w:pPr>
    </w:p>
    <w:p w14:paraId="6E55AAF6" w14:textId="678C98F9" w:rsidR="00F03D5B" w:rsidRDefault="00F03D5B">
      <w:pPr>
        <w:rPr>
          <w:rFonts w:ascii="Verdana" w:hAnsi="Verdana"/>
          <w:b/>
          <w:bCs/>
          <w:color w:val="005E66"/>
          <w:sz w:val="20"/>
          <w:szCs w:val="20"/>
        </w:rPr>
      </w:pPr>
    </w:p>
    <w:p w14:paraId="17D5812B" w14:textId="74C919FF" w:rsidR="00F03D5B" w:rsidRDefault="00F03D5B">
      <w:pPr>
        <w:rPr>
          <w:rFonts w:ascii="Verdana" w:hAnsi="Verdana"/>
          <w:b/>
          <w:bCs/>
          <w:color w:val="005E66"/>
          <w:sz w:val="20"/>
          <w:szCs w:val="20"/>
        </w:rPr>
      </w:pPr>
    </w:p>
    <w:p w14:paraId="61F7417F" w14:textId="65989AB2" w:rsidR="00F03D5B" w:rsidRDefault="00F03D5B">
      <w:pPr>
        <w:rPr>
          <w:rFonts w:ascii="Verdana" w:hAnsi="Verdana"/>
          <w:b/>
          <w:bCs/>
          <w:color w:val="005E66"/>
          <w:sz w:val="20"/>
          <w:szCs w:val="20"/>
        </w:rPr>
      </w:pPr>
    </w:p>
    <w:p w14:paraId="2A739EA5" w14:textId="3099DCB6" w:rsidR="00F03D5B" w:rsidRDefault="00F03D5B">
      <w:pPr>
        <w:rPr>
          <w:rFonts w:ascii="Verdana" w:hAnsi="Verdana"/>
          <w:b/>
          <w:bCs/>
          <w:color w:val="005E66"/>
          <w:sz w:val="20"/>
          <w:szCs w:val="20"/>
        </w:rPr>
      </w:pPr>
    </w:p>
    <w:p w14:paraId="19B4F182" w14:textId="4DA1D554" w:rsidR="00F03D5B" w:rsidRDefault="00F03D5B">
      <w:pPr>
        <w:rPr>
          <w:rFonts w:ascii="Verdana" w:hAnsi="Verdana"/>
          <w:b/>
          <w:bCs/>
          <w:color w:val="005E66"/>
          <w:sz w:val="20"/>
          <w:szCs w:val="20"/>
        </w:rPr>
      </w:pPr>
    </w:p>
    <w:p w14:paraId="5481CDD5" w14:textId="12C247D0" w:rsidR="00F03D5B" w:rsidRDefault="00F03D5B">
      <w:pPr>
        <w:rPr>
          <w:rFonts w:ascii="Verdana" w:hAnsi="Verdana"/>
          <w:b/>
          <w:bCs/>
          <w:color w:val="005E66"/>
          <w:sz w:val="20"/>
          <w:szCs w:val="20"/>
        </w:rPr>
      </w:pPr>
    </w:p>
    <w:p w14:paraId="4249AB76" w14:textId="1F43B0DA" w:rsidR="00F03D5B" w:rsidRDefault="00F03D5B">
      <w:pPr>
        <w:rPr>
          <w:rFonts w:ascii="Verdana" w:hAnsi="Verdana"/>
          <w:b/>
          <w:bCs/>
          <w:color w:val="005E66"/>
          <w:sz w:val="20"/>
          <w:szCs w:val="20"/>
        </w:rPr>
      </w:pPr>
    </w:p>
    <w:p w14:paraId="02E44CA7" w14:textId="0B5D51A7" w:rsidR="00F03D5B" w:rsidRDefault="00F03D5B">
      <w:pPr>
        <w:rPr>
          <w:rFonts w:ascii="Verdana" w:hAnsi="Verdana"/>
          <w:b/>
          <w:bCs/>
          <w:color w:val="005E66"/>
          <w:sz w:val="20"/>
          <w:szCs w:val="20"/>
        </w:rPr>
      </w:pPr>
    </w:p>
    <w:p w14:paraId="161222E1" w14:textId="50D0C67A" w:rsidR="00F03D5B" w:rsidRDefault="00F03D5B">
      <w:pPr>
        <w:rPr>
          <w:rFonts w:ascii="Verdana" w:hAnsi="Verdana"/>
          <w:b/>
          <w:bCs/>
          <w:color w:val="005E66"/>
          <w:sz w:val="20"/>
          <w:szCs w:val="20"/>
        </w:rPr>
      </w:pPr>
    </w:p>
    <w:p w14:paraId="745B227A" w14:textId="674696E8" w:rsidR="00F03D5B" w:rsidRDefault="00F03D5B">
      <w:pPr>
        <w:rPr>
          <w:rFonts w:ascii="Verdana" w:hAnsi="Verdana"/>
          <w:b/>
          <w:bCs/>
          <w:color w:val="005E66"/>
          <w:sz w:val="20"/>
          <w:szCs w:val="20"/>
        </w:rPr>
      </w:pPr>
    </w:p>
    <w:p w14:paraId="1A183466" w14:textId="2D9EF909" w:rsidR="00F03D5B" w:rsidRDefault="00F03D5B">
      <w:pPr>
        <w:rPr>
          <w:rFonts w:ascii="Verdana" w:hAnsi="Verdana"/>
          <w:b/>
          <w:bCs/>
          <w:color w:val="005E66"/>
          <w:sz w:val="20"/>
          <w:szCs w:val="20"/>
        </w:rPr>
      </w:pPr>
    </w:p>
    <w:p w14:paraId="46C488CA" w14:textId="7CC081E6" w:rsidR="00F03D5B" w:rsidRDefault="00F03D5B">
      <w:pPr>
        <w:rPr>
          <w:rFonts w:ascii="Verdana" w:hAnsi="Verdana"/>
          <w:b/>
          <w:bCs/>
          <w:color w:val="005E66"/>
          <w:sz w:val="20"/>
          <w:szCs w:val="20"/>
        </w:rPr>
      </w:pPr>
    </w:p>
    <w:p w14:paraId="173AE99F" w14:textId="77777777" w:rsidR="005B45D7" w:rsidRDefault="005B45D7" w:rsidP="000F02CA">
      <w:pPr>
        <w:spacing w:after="480"/>
        <w:rPr>
          <w:rFonts w:ascii="Verdana" w:hAnsi="Verdana"/>
          <w:b/>
          <w:bCs/>
          <w:color w:val="005E66"/>
          <w:sz w:val="20"/>
          <w:szCs w:val="20"/>
        </w:rPr>
      </w:pPr>
    </w:p>
    <w:p w14:paraId="71388837" w14:textId="71F320B6" w:rsidR="00B375F8" w:rsidRDefault="00E47172" w:rsidP="004E6BF4">
      <w:pPr>
        <w:spacing w:after="360"/>
        <w:rPr>
          <w:rFonts w:ascii="Verdana" w:hAnsi="Verdana"/>
          <w:b/>
          <w:bCs/>
          <w:color w:val="005E66"/>
          <w:sz w:val="20"/>
          <w:szCs w:val="20"/>
        </w:rPr>
      </w:pPr>
      <w:r w:rsidRPr="00E47172">
        <w:rPr>
          <w:rFonts w:ascii="Verdana" w:hAnsi="Verdana"/>
          <w:b/>
          <w:bCs/>
          <w:color w:val="005E66"/>
          <w:sz w:val="20"/>
          <w:szCs w:val="20"/>
        </w:rPr>
        <w:t>SECTION 4: STANDARDS FOR APPROVAL OF EDUCATIONAL PROVIDERS AND HEALTH CARE PROVIDERS</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1766"/>
        <w:gridCol w:w="1134"/>
        <w:gridCol w:w="1048"/>
      </w:tblGrid>
      <w:tr w:rsidR="005B45D7" w:rsidRPr="005B45D7" w14:paraId="7A69C730" w14:textId="77777777" w:rsidTr="00F03D5B">
        <w:tc>
          <w:tcPr>
            <w:tcW w:w="11766" w:type="dxa"/>
            <w:tcBorders>
              <w:top w:val="nil"/>
              <w:left w:val="nil"/>
              <w:bottom w:val="single" w:sz="4" w:space="0" w:color="005E66"/>
              <w:right w:val="single" w:sz="4" w:space="0" w:color="005E66"/>
            </w:tcBorders>
            <w:shd w:val="clear" w:color="auto" w:fill="FFFFFF" w:themeFill="background1"/>
          </w:tcPr>
          <w:p w14:paraId="3F2D95D7" w14:textId="77777777" w:rsidR="00E47172" w:rsidRPr="005B45D7" w:rsidRDefault="00E47172" w:rsidP="005B45D7">
            <w:pPr>
              <w:spacing w:before="30" w:after="30"/>
              <w:rPr>
                <w:rFonts w:ascii="Verdana" w:hAnsi="Verdana"/>
                <w:color w:val="404040" w:themeColor="text1" w:themeTint="BF"/>
                <w:sz w:val="20"/>
                <w:szCs w:val="20"/>
              </w:rPr>
            </w:pPr>
          </w:p>
        </w:tc>
        <w:tc>
          <w:tcPr>
            <w:tcW w:w="1134" w:type="dxa"/>
            <w:tcBorders>
              <w:left w:val="single" w:sz="4" w:space="0" w:color="005E66"/>
            </w:tcBorders>
            <w:shd w:val="clear" w:color="auto" w:fill="DEE3E2"/>
          </w:tcPr>
          <w:p w14:paraId="52DA2D40" w14:textId="77777777" w:rsidR="00E47172" w:rsidRPr="005B45D7" w:rsidRDefault="00E47172" w:rsidP="005B45D7">
            <w:pPr>
              <w:spacing w:before="30" w:after="3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Yes</w:t>
            </w:r>
          </w:p>
        </w:tc>
        <w:tc>
          <w:tcPr>
            <w:tcW w:w="1048" w:type="dxa"/>
            <w:shd w:val="clear" w:color="auto" w:fill="DEE3E2"/>
          </w:tcPr>
          <w:p w14:paraId="1706C96B" w14:textId="77777777" w:rsidR="00E47172" w:rsidRPr="005B45D7" w:rsidRDefault="00E47172" w:rsidP="005B45D7">
            <w:pPr>
              <w:spacing w:before="30" w:after="3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No</w:t>
            </w:r>
          </w:p>
        </w:tc>
      </w:tr>
      <w:tr w:rsidR="005B45D7" w:rsidRPr="005B45D7" w14:paraId="52179624" w14:textId="77777777" w:rsidTr="00F03D5B">
        <w:tc>
          <w:tcPr>
            <w:tcW w:w="11766" w:type="dxa"/>
            <w:tcBorders>
              <w:top w:val="single" w:sz="4" w:space="0" w:color="005E66"/>
            </w:tcBorders>
            <w:shd w:val="clear" w:color="auto" w:fill="DEE3E2"/>
          </w:tcPr>
          <w:p w14:paraId="470B7AEB" w14:textId="375C8049" w:rsidR="00E47172" w:rsidRPr="005B45D7" w:rsidRDefault="00E47172" w:rsidP="00F03D5B">
            <w:pPr>
              <w:spacing w:before="60" w:after="6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 xml:space="preserve">The requirements of standard 4.1 The respective Educational Providers and its </w:t>
            </w:r>
            <w:r w:rsidRPr="004E6BF4">
              <w:rPr>
                <w:rStyle w:val="Heading2Char"/>
                <w:rFonts w:ascii="Verdana" w:hAnsi="Verdana"/>
                <w:color w:val="404040" w:themeColor="text1" w:themeTint="BF"/>
                <w:sz w:val="20"/>
                <w:szCs w:val="20"/>
              </w:rPr>
              <w:t>16 indicators</w:t>
            </w:r>
            <w:r w:rsidRPr="005B45D7">
              <w:rPr>
                <w:rStyle w:val="Heading2Char"/>
                <w:rFonts w:ascii="Verdana" w:hAnsi="Verdana"/>
                <w:b w:val="0"/>
                <w:bCs w:val="0"/>
                <w:color w:val="404040" w:themeColor="text1" w:themeTint="BF"/>
                <w:sz w:val="20"/>
                <w:szCs w:val="20"/>
              </w:rPr>
              <w:t xml:space="preserve"> (41.1 to 4.1.16) have been met and are explicit in the module descriptor and/or curriculum document.</w:t>
            </w:r>
          </w:p>
        </w:tc>
        <w:tc>
          <w:tcPr>
            <w:tcW w:w="1134" w:type="dxa"/>
          </w:tcPr>
          <w:p w14:paraId="1E77543A"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62E6FA27"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10F25994" w14:textId="77777777" w:rsidTr="00F03D5B">
        <w:tc>
          <w:tcPr>
            <w:tcW w:w="11766" w:type="dxa"/>
            <w:shd w:val="clear" w:color="auto" w:fill="DEE3E2"/>
          </w:tcPr>
          <w:p w14:paraId="6DE7B319" w14:textId="4A8620DC" w:rsidR="00E47172" w:rsidRPr="005B45D7" w:rsidRDefault="00E47172" w:rsidP="00F03D5B">
            <w:pPr>
              <w:spacing w:before="60" w:after="6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4.2 Programmes/</w:t>
            </w:r>
            <w:r w:rsidR="00961857">
              <w:rPr>
                <w:rStyle w:val="Heading2Char"/>
                <w:rFonts w:ascii="Verdana" w:hAnsi="Verdana"/>
                <w:b w:val="0"/>
                <w:bCs w:val="0"/>
                <w:color w:val="404040" w:themeColor="text1" w:themeTint="BF"/>
                <w:sz w:val="20"/>
                <w:szCs w:val="20"/>
              </w:rPr>
              <w:t>u</w:t>
            </w:r>
            <w:r w:rsidRPr="005B45D7">
              <w:rPr>
                <w:rStyle w:val="Heading2Char"/>
                <w:rFonts w:ascii="Verdana" w:hAnsi="Verdana"/>
                <w:b w:val="0"/>
                <w:bCs w:val="0"/>
                <w:color w:val="404040" w:themeColor="text1" w:themeTint="BF"/>
                <w:sz w:val="20"/>
                <w:szCs w:val="20"/>
              </w:rPr>
              <w:t xml:space="preserve">nits of </w:t>
            </w:r>
            <w:r w:rsidR="00961857">
              <w:rPr>
                <w:rStyle w:val="Heading2Char"/>
                <w:rFonts w:ascii="Verdana" w:hAnsi="Verdana"/>
                <w:b w:val="0"/>
                <w:bCs w:val="0"/>
                <w:color w:val="404040" w:themeColor="text1" w:themeTint="BF"/>
                <w:sz w:val="20"/>
                <w:szCs w:val="20"/>
              </w:rPr>
              <w:t>l</w:t>
            </w:r>
            <w:r w:rsidRPr="005B45D7">
              <w:rPr>
                <w:rStyle w:val="Heading2Char"/>
                <w:rFonts w:ascii="Verdana" w:hAnsi="Verdana"/>
                <w:b w:val="0"/>
                <w:bCs w:val="0"/>
                <w:color w:val="404040" w:themeColor="text1" w:themeTint="BF"/>
                <w:sz w:val="20"/>
                <w:szCs w:val="20"/>
              </w:rPr>
              <w:t xml:space="preserve">earning </w:t>
            </w:r>
            <w:r w:rsidR="00961857">
              <w:rPr>
                <w:rStyle w:val="Heading2Char"/>
                <w:rFonts w:ascii="Verdana" w:hAnsi="Verdana"/>
                <w:b w:val="0"/>
                <w:bCs w:val="0"/>
                <w:color w:val="404040" w:themeColor="text1" w:themeTint="BF"/>
                <w:sz w:val="20"/>
                <w:szCs w:val="20"/>
              </w:rPr>
              <w:t>d</w:t>
            </w:r>
            <w:r w:rsidRPr="005B45D7">
              <w:rPr>
                <w:rStyle w:val="Heading2Char"/>
                <w:rFonts w:ascii="Verdana" w:hAnsi="Verdana"/>
                <w:b w:val="0"/>
                <w:bCs w:val="0"/>
                <w:color w:val="404040" w:themeColor="text1" w:themeTint="BF"/>
                <w:sz w:val="20"/>
                <w:szCs w:val="20"/>
              </w:rPr>
              <w:t xml:space="preserve">esign and </w:t>
            </w:r>
            <w:r w:rsidR="00961857">
              <w:rPr>
                <w:rStyle w:val="Heading2Char"/>
                <w:rFonts w:ascii="Verdana" w:hAnsi="Verdana"/>
                <w:b w:val="0"/>
                <w:bCs w:val="0"/>
                <w:color w:val="404040" w:themeColor="text1" w:themeTint="BF"/>
                <w:sz w:val="20"/>
                <w:szCs w:val="20"/>
              </w:rPr>
              <w:t>d</w:t>
            </w:r>
            <w:r w:rsidRPr="005B45D7">
              <w:rPr>
                <w:rStyle w:val="Heading2Char"/>
                <w:rFonts w:ascii="Verdana" w:hAnsi="Verdana"/>
                <w:b w:val="0"/>
                <w:bCs w:val="0"/>
                <w:color w:val="404040" w:themeColor="text1" w:themeTint="BF"/>
                <w:sz w:val="20"/>
                <w:szCs w:val="20"/>
              </w:rPr>
              <w:t xml:space="preserve">evelopment and its </w:t>
            </w:r>
            <w:r w:rsidRPr="004E6BF4">
              <w:rPr>
                <w:rStyle w:val="Heading2Char"/>
                <w:rFonts w:ascii="Verdana" w:hAnsi="Verdana"/>
                <w:color w:val="404040" w:themeColor="text1" w:themeTint="BF"/>
                <w:sz w:val="20"/>
                <w:szCs w:val="20"/>
              </w:rPr>
              <w:t>15 indicators</w:t>
            </w:r>
            <w:r w:rsidRPr="005B45D7">
              <w:rPr>
                <w:rStyle w:val="Heading2Char"/>
                <w:rFonts w:ascii="Verdana" w:hAnsi="Verdana"/>
                <w:b w:val="0"/>
                <w:bCs w:val="0"/>
                <w:color w:val="404040" w:themeColor="text1" w:themeTint="BF"/>
                <w:sz w:val="20"/>
                <w:szCs w:val="20"/>
              </w:rPr>
              <w:t xml:space="preserve"> (42.1 to 4.2.15) have been met and are explicit in the module descriptor and/or curriculum document.</w:t>
            </w:r>
          </w:p>
        </w:tc>
        <w:tc>
          <w:tcPr>
            <w:tcW w:w="1134" w:type="dxa"/>
          </w:tcPr>
          <w:p w14:paraId="6CCEC5FB"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538E30C8"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02D347C4" w14:textId="77777777" w:rsidTr="00F03D5B">
        <w:tc>
          <w:tcPr>
            <w:tcW w:w="11766" w:type="dxa"/>
            <w:shd w:val="clear" w:color="auto" w:fill="DEE3E2"/>
          </w:tcPr>
          <w:p w14:paraId="439AEBEA" w14:textId="0DB20C78" w:rsidR="00E47172" w:rsidRPr="005B45D7" w:rsidRDefault="00E47172" w:rsidP="00F03D5B">
            <w:pPr>
              <w:spacing w:before="60" w:after="60"/>
              <w:rPr>
                <w:rFonts w:ascii="Verdana" w:hAnsi="Verdana"/>
                <w:color w:val="404040" w:themeColor="text1" w:themeTint="BF"/>
                <w:sz w:val="20"/>
                <w:szCs w:val="20"/>
              </w:rPr>
            </w:pPr>
            <w:r w:rsidRPr="005B45D7">
              <w:rPr>
                <w:rFonts w:ascii="Verdana" w:hAnsi="Verdana"/>
                <w:color w:val="404040" w:themeColor="text1" w:themeTint="BF"/>
                <w:sz w:val="20"/>
                <w:szCs w:val="20"/>
              </w:rPr>
              <w:t xml:space="preserve">The requirements of standard 4.3 Clinical </w:t>
            </w:r>
            <w:r w:rsidR="00961857">
              <w:rPr>
                <w:rFonts w:ascii="Verdana" w:hAnsi="Verdana"/>
                <w:color w:val="404040" w:themeColor="text1" w:themeTint="BF"/>
                <w:sz w:val="20"/>
                <w:szCs w:val="20"/>
              </w:rPr>
              <w:t>p</w:t>
            </w:r>
            <w:r w:rsidRPr="005B45D7">
              <w:rPr>
                <w:rFonts w:ascii="Verdana" w:hAnsi="Verdana"/>
                <w:color w:val="404040" w:themeColor="text1" w:themeTint="BF"/>
                <w:sz w:val="20"/>
                <w:szCs w:val="20"/>
              </w:rPr>
              <w:t xml:space="preserve">ractice </w:t>
            </w:r>
            <w:r w:rsidR="00961857">
              <w:rPr>
                <w:rFonts w:ascii="Verdana" w:hAnsi="Verdana"/>
                <w:color w:val="404040" w:themeColor="text1" w:themeTint="BF"/>
                <w:sz w:val="20"/>
                <w:szCs w:val="20"/>
              </w:rPr>
              <w:t>e</w:t>
            </w:r>
            <w:r w:rsidRPr="005B45D7">
              <w:rPr>
                <w:rFonts w:ascii="Verdana" w:hAnsi="Verdana"/>
                <w:color w:val="404040" w:themeColor="text1" w:themeTint="BF"/>
                <w:sz w:val="20"/>
                <w:szCs w:val="20"/>
              </w:rPr>
              <w:t xml:space="preserve">xperience (If appropriate to the programme/units of learning) and its </w:t>
            </w:r>
            <w:r w:rsidRPr="004E6BF4">
              <w:rPr>
                <w:rFonts w:ascii="Verdana" w:hAnsi="Verdana"/>
                <w:b/>
                <w:bCs/>
                <w:color w:val="404040" w:themeColor="text1" w:themeTint="BF"/>
                <w:sz w:val="20"/>
                <w:szCs w:val="20"/>
              </w:rPr>
              <w:t>8 indicators</w:t>
            </w:r>
            <w:r w:rsidRPr="005B45D7">
              <w:rPr>
                <w:rFonts w:ascii="Verdana" w:hAnsi="Verdana"/>
                <w:color w:val="404040" w:themeColor="text1" w:themeTint="BF"/>
                <w:sz w:val="20"/>
                <w:szCs w:val="20"/>
              </w:rPr>
              <w:t xml:space="preserve"> (4.3.1 to 4.3.8) have been met and are explicit in the module descriptor and/or curriculum document. Please write N/A if non applicable.</w:t>
            </w:r>
          </w:p>
        </w:tc>
        <w:tc>
          <w:tcPr>
            <w:tcW w:w="1134" w:type="dxa"/>
          </w:tcPr>
          <w:p w14:paraId="29593E89"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5FC0CF08"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E47172" w:rsidRPr="005B45D7" w14:paraId="2B64A5B9" w14:textId="77777777" w:rsidTr="00F03D5B">
        <w:tc>
          <w:tcPr>
            <w:tcW w:w="11766" w:type="dxa"/>
            <w:shd w:val="clear" w:color="auto" w:fill="DEE3E2"/>
          </w:tcPr>
          <w:p w14:paraId="3DFF2670" w14:textId="2A216B5C" w:rsidR="00E47172" w:rsidRPr="005B45D7" w:rsidRDefault="00E47172" w:rsidP="00F03D5B">
            <w:pPr>
              <w:spacing w:before="60" w:after="60"/>
              <w:rPr>
                <w:rFonts w:ascii="Verdana" w:hAnsi="Verdana"/>
                <w:color w:val="404040" w:themeColor="text1" w:themeTint="BF"/>
                <w:sz w:val="20"/>
                <w:szCs w:val="20"/>
              </w:rPr>
            </w:pPr>
            <w:r w:rsidRPr="005B45D7">
              <w:rPr>
                <w:rFonts w:ascii="Verdana" w:hAnsi="Verdana"/>
                <w:color w:val="404040" w:themeColor="text1" w:themeTint="BF"/>
                <w:sz w:val="20"/>
                <w:szCs w:val="20"/>
              </w:rPr>
              <w:t xml:space="preserve">The requirements of standard 4.4 Assessment </w:t>
            </w:r>
            <w:r w:rsidR="00961857">
              <w:rPr>
                <w:rFonts w:ascii="Verdana" w:hAnsi="Verdana"/>
                <w:color w:val="404040" w:themeColor="text1" w:themeTint="BF"/>
                <w:sz w:val="20"/>
                <w:szCs w:val="20"/>
              </w:rPr>
              <w:t>p</w:t>
            </w:r>
            <w:r w:rsidRPr="005B45D7">
              <w:rPr>
                <w:rFonts w:ascii="Verdana" w:hAnsi="Verdana"/>
                <w:color w:val="404040" w:themeColor="text1" w:themeTint="BF"/>
                <w:sz w:val="20"/>
                <w:szCs w:val="20"/>
              </w:rPr>
              <w:t xml:space="preserve">rocess and its </w:t>
            </w:r>
            <w:r w:rsidRPr="004E6BF4">
              <w:rPr>
                <w:rFonts w:ascii="Verdana" w:hAnsi="Verdana"/>
                <w:b/>
                <w:bCs/>
                <w:color w:val="404040" w:themeColor="text1" w:themeTint="BF"/>
                <w:sz w:val="20"/>
                <w:szCs w:val="20"/>
              </w:rPr>
              <w:t>6 indicators</w:t>
            </w:r>
            <w:r w:rsidRPr="005B45D7">
              <w:rPr>
                <w:rFonts w:ascii="Verdana" w:hAnsi="Verdana"/>
                <w:color w:val="404040" w:themeColor="text1" w:themeTint="BF"/>
                <w:sz w:val="20"/>
                <w:szCs w:val="20"/>
              </w:rPr>
              <w:t xml:space="preserve"> (4.4.1 to 4.4.6) have been met and are explicit in the module descriptor and/or curriculum document.</w:t>
            </w:r>
          </w:p>
        </w:tc>
        <w:tc>
          <w:tcPr>
            <w:tcW w:w="1134" w:type="dxa"/>
          </w:tcPr>
          <w:p w14:paraId="00725C13"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3E430005"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75808F47" w14:textId="77777777" w:rsidTr="00F03D5B">
        <w:tc>
          <w:tcPr>
            <w:tcW w:w="11766" w:type="dxa"/>
            <w:shd w:val="clear" w:color="auto" w:fill="DEE3E2"/>
          </w:tcPr>
          <w:p w14:paraId="7E74E638" w14:textId="7BCADD2D" w:rsidR="00E47172" w:rsidRPr="005B45D7" w:rsidRDefault="00E47172" w:rsidP="00F03D5B">
            <w:pPr>
              <w:spacing w:before="60" w:after="6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 xml:space="preserve">The requirements of standard 4.5 External </w:t>
            </w:r>
            <w:r w:rsidR="00961857">
              <w:rPr>
                <w:rStyle w:val="Heading2Char"/>
                <w:rFonts w:ascii="Verdana" w:hAnsi="Verdana"/>
                <w:b w:val="0"/>
                <w:bCs w:val="0"/>
                <w:color w:val="404040" w:themeColor="text1" w:themeTint="BF"/>
                <w:sz w:val="20"/>
                <w:szCs w:val="20"/>
              </w:rPr>
              <w:t>e</w:t>
            </w:r>
            <w:r w:rsidRPr="005B45D7">
              <w:rPr>
                <w:rStyle w:val="Heading2Char"/>
                <w:rFonts w:ascii="Verdana" w:hAnsi="Verdana"/>
                <w:b w:val="0"/>
                <w:bCs w:val="0"/>
                <w:color w:val="404040" w:themeColor="text1" w:themeTint="BF"/>
                <w:sz w:val="20"/>
                <w:szCs w:val="20"/>
              </w:rPr>
              <w:t xml:space="preserve">xaminer and its </w:t>
            </w:r>
            <w:r w:rsidRPr="004E6BF4">
              <w:rPr>
                <w:rStyle w:val="Heading2Char"/>
                <w:rFonts w:ascii="Verdana" w:hAnsi="Verdana"/>
                <w:color w:val="404040" w:themeColor="text1" w:themeTint="BF"/>
                <w:sz w:val="20"/>
                <w:szCs w:val="20"/>
              </w:rPr>
              <w:t>4 indicators</w:t>
            </w:r>
            <w:r w:rsidRPr="005B45D7">
              <w:rPr>
                <w:rStyle w:val="Heading2Char"/>
                <w:rFonts w:ascii="Verdana" w:hAnsi="Verdana"/>
                <w:b w:val="0"/>
                <w:bCs w:val="0"/>
                <w:color w:val="404040" w:themeColor="text1" w:themeTint="BF"/>
                <w:sz w:val="20"/>
                <w:szCs w:val="20"/>
              </w:rPr>
              <w:t xml:space="preserve"> (4.5.1 to 4.5.4) have been met and are explicit in the module descriptor and/or curriculum document.</w:t>
            </w:r>
          </w:p>
        </w:tc>
        <w:tc>
          <w:tcPr>
            <w:tcW w:w="1134" w:type="dxa"/>
          </w:tcPr>
          <w:p w14:paraId="65B0DF24" w14:textId="77777777" w:rsidR="00E47172" w:rsidRPr="005B45D7" w:rsidRDefault="00E47172" w:rsidP="00F03D5B">
            <w:pPr>
              <w:spacing w:before="60" w:after="60"/>
              <w:jc w:val="center"/>
              <w:rPr>
                <w:rFonts w:ascii="Verdana" w:hAnsi="Verdana"/>
                <w:color w:val="404040" w:themeColor="text1" w:themeTint="BF"/>
                <w:sz w:val="20"/>
                <w:szCs w:val="20"/>
              </w:rPr>
            </w:pPr>
          </w:p>
        </w:tc>
        <w:tc>
          <w:tcPr>
            <w:tcW w:w="1048" w:type="dxa"/>
          </w:tcPr>
          <w:p w14:paraId="4D6D4F1B" w14:textId="77777777" w:rsidR="00E47172" w:rsidRPr="005B45D7" w:rsidRDefault="00E47172" w:rsidP="00F03D5B">
            <w:pPr>
              <w:spacing w:before="60" w:after="60"/>
              <w:jc w:val="center"/>
              <w:rPr>
                <w:rFonts w:ascii="Verdana" w:hAnsi="Verdana"/>
                <w:color w:val="404040" w:themeColor="text1" w:themeTint="BF"/>
                <w:sz w:val="20"/>
                <w:szCs w:val="20"/>
              </w:rPr>
            </w:pPr>
          </w:p>
        </w:tc>
      </w:tr>
      <w:tr w:rsidR="005B45D7" w:rsidRPr="005B45D7" w14:paraId="7538F8FC" w14:textId="77777777" w:rsidTr="00F03D5B">
        <w:trPr>
          <w:trHeight w:val="435"/>
        </w:trPr>
        <w:tc>
          <w:tcPr>
            <w:tcW w:w="11766" w:type="dxa"/>
            <w:shd w:val="clear" w:color="auto" w:fill="DEE3E2"/>
          </w:tcPr>
          <w:p w14:paraId="60059A24" w14:textId="5C94F68C" w:rsidR="00E47172" w:rsidRPr="005B45D7" w:rsidRDefault="00E47172" w:rsidP="00F03D5B">
            <w:pPr>
              <w:spacing w:before="60" w:after="60"/>
              <w:rPr>
                <w:rFonts w:ascii="Verdana" w:hAnsi="Verdana"/>
                <w:color w:val="404040" w:themeColor="text1" w:themeTint="BF"/>
                <w:sz w:val="20"/>
                <w:szCs w:val="20"/>
              </w:rPr>
            </w:pPr>
            <w:r w:rsidRPr="005B45D7">
              <w:rPr>
                <w:rFonts w:ascii="Verdana" w:hAnsi="Verdana"/>
                <w:color w:val="404040" w:themeColor="text1" w:themeTint="BF"/>
                <w:sz w:val="20"/>
                <w:szCs w:val="20"/>
              </w:rPr>
              <w:t>Submit an electronic copy of the module descriptor or curriculum document.</w:t>
            </w:r>
          </w:p>
        </w:tc>
        <w:tc>
          <w:tcPr>
            <w:tcW w:w="1134" w:type="dxa"/>
          </w:tcPr>
          <w:p w14:paraId="51F740F3" w14:textId="3EC05707" w:rsidR="00BC01FA" w:rsidRPr="005B45D7" w:rsidRDefault="00BC01FA" w:rsidP="00F03D5B">
            <w:pPr>
              <w:spacing w:before="60" w:after="60"/>
              <w:rPr>
                <w:rFonts w:ascii="Verdana" w:hAnsi="Verdana"/>
                <w:color w:val="404040" w:themeColor="text1" w:themeTint="BF"/>
                <w:sz w:val="20"/>
                <w:szCs w:val="20"/>
              </w:rPr>
            </w:pPr>
          </w:p>
        </w:tc>
        <w:tc>
          <w:tcPr>
            <w:tcW w:w="1048" w:type="dxa"/>
          </w:tcPr>
          <w:p w14:paraId="15839D5F" w14:textId="77777777" w:rsidR="00E47172" w:rsidRPr="005B45D7" w:rsidRDefault="00E47172" w:rsidP="00F03D5B">
            <w:pPr>
              <w:spacing w:before="60" w:after="60"/>
              <w:jc w:val="center"/>
              <w:rPr>
                <w:rFonts w:ascii="Verdana" w:hAnsi="Verdana"/>
                <w:color w:val="404040" w:themeColor="text1" w:themeTint="BF"/>
                <w:sz w:val="20"/>
                <w:szCs w:val="20"/>
              </w:rPr>
            </w:pPr>
          </w:p>
        </w:tc>
      </w:tr>
    </w:tbl>
    <w:p w14:paraId="56900F88" w14:textId="3C5FBAA0" w:rsidR="00E47172" w:rsidRDefault="00E47172" w:rsidP="005B45D7">
      <w:pPr>
        <w:spacing w:after="120"/>
        <w:rPr>
          <w:rFonts w:ascii="Verdana" w:hAnsi="Verdana"/>
          <w:b/>
          <w:bCs/>
          <w:color w:val="005E66"/>
          <w:sz w:val="20"/>
          <w:szCs w:val="20"/>
        </w:rPr>
      </w:pPr>
    </w:p>
    <w:p w14:paraId="37BFE5BD" w14:textId="6E083F3F" w:rsidR="00BC01FA" w:rsidRDefault="00E47172" w:rsidP="004E6BF4">
      <w:pPr>
        <w:spacing w:after="360"/>
        <w:rPr>
          <w:rFonts w:ascii="Verdana" w:hAnsi="Verdana"/>
          <w:color w:val="404040" w:themeColor="text1" w:themeTint="BF"/>
          <w:sz w:val="20"/>
          <w:szCs w:val="20"/>
        </w:rPr>
      </w:pPr>
      <w:r w:rsidRPr="002C50D1">
        <w:rPr>
          <w:rFonts w:ascii="Verdana" w:hAnsi="Verdana"/>
          <w:color w:val="404040" w:themeColor="text1" w:themeTint="BF"/>
          <w:sz w:val="20"/>
          <w:szCs w:val="20"/>
        </w:rPr>
        <w:t>We declare that the module has met all the requirements of the NMBI (2010) Requirements and Standards for Post-Registration Nursing and Midwifery Education Programmes – Incorporating the National Framework of Qualifications. These standards and requirements are indicated and explicit in the submitted module descriptor/curriculum document.</w:t>
      </w:r>
    </w:p>
    <w:p w14:paraId="4D6F4866" w14:textId="77777777" w:rsidR="00F03D5B" w:rsidRDefault="00F03D5B" w:rsidP="00F03D5B">
      <w:pPr>
        <w:spacing w:after="120"/>
        <w:rPr>
          <w:rFonts w:ascii="Verdana" w:hAnsi="Verdana"/>
          <w:color w:val="404040" w:themeColor="text1" w:themeTint="BF"/>
          <w:sz w:val="20"/>
          <w:szCs w:val="20"/>
        </w:rPr>
      </w:pPr>
    </w:p>
    <w:p w14:paraId="35DF4FDF" w14:textId="0B78692C" w:rsidR="00E47172" w:rsidRDefault="00DD4314" w:rsidP="00E47172">
      <w:pPr>
        <w:spacing w:after="240"/>
        <w:rPr>
          <w:rFonts w:ascii="Verdana" w:hAnsi="Verdana"/>
          <w:color w:val="005E66"/>
          <w:sz w:val="20"/>
          <w:szCs w:val="20"/>
        </w:rPr>
      </w:pPr>
      <w:r>
        <w:rPr>
          <w:rFonts w:ascii="Verdana" w:hAnsi="Verdana"/>
          <w:color w:val="005E66"/>
          <w:sz w:val="20"/>
          <w:szCs w:val="20"/>
        </w:rPr>
        <w:t>________________________________________</w:t>
      </w:r>
      <w:r w:rsidR="00BE33B0">
        <w:rPr>
          <w:rFonts w:ascii="Verdana" w:hAnsi="Verdana"/>
          <w:color w:val="005E66"/>
          <w:sz w:val="20"/>
          <w:szCs w:val="20"/>
        </w:rPr>
        <w:t>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r w:rsidR="00BE33B0">
        <w:rPr>
          <w:rFonts w:ascii="Verdana" w:hAnsi="Verdana"/>
          <w:color w:val="005E66"/>
          <w:sz w:val="20"/>
          <w:szCs w:val="20"/>
        </w:rPr>
        <w:t xml:space="preserve">              </w:t>
      </w:r>
      <w:r>
        <w:rPr>
          <w:rFonts w:ascii="Verdana" w:hAnsi="Verdana"/>
          <w:color w:val="005E66"/>
          <w:sz w:val="20"/>
          <w:szCs w:val="20"/>
        </w:rPr>
        <w:t>_______________________________________</w:t>
      </w:r>
      <w:r w:rsidR="00BE33B0">
        <w:rPr>
          <w:rFonts w:ascii="Verdana" w:hAnsi="Verdana"/>
          <w:color w:val="005E66"/>
          <w:sz w:val="20"/>
          <w:szCs w:val="20"/>
        </w:rPr>
        <w:t>_____</w:t>
      </w:r>
      <w:r>
        <w:rPr>
          <w:rFonts w:ascii="Verdana" w:hAnsi="Verdana"/>
          <w:color w:val="005E66"/>
          <w:sz w:val="20"/>
          <w:szCs w:val="20"/>
        </w:rPr>
        <w:t>_</w:t>
      </w:r>
    </w:p>
    <w:p w14:paraId="4F7230E9" w14:textId="42871323" w:rsidR="00F51C7E" w:rsidRDefault="00E47172" w:rsidP="00F51C7E">
      <w:pPr>
        <w:spacing w:after="0"/>
        <w:rPr>
          <w:rFonts w:ascii="Verdana" w:hAnsi="Verdana"/>
          <w:color w:val="404040" w:themeColor="text1" w:themeTint="BF"/>
          <w:sz w:val="20"/>
          <w:szCs w:val="20"/>
        </w:rPr>
      </w:pPr>
      <w:r w:rsidRPr="002C50D1">
        <w:rPr>
          <w:rFonts w:ascii="Verdana" w:hAnsi="Verdana"/>
          <w:color w:val="404040" w:themeColor="text1" w:themeTint="BF"/>
          <w:sz w:val="20"/>
          <w:szCs w:val="20"/>
        </w:rPr>
        <w:t>Head of School</w:t>
      </w:r>
      <w:r w:rsidR="00BC01FA">
        <w:rPr>
          <w:rFonts w:ascii="Verdana" w:hAnsi="Verdana"/>
          <w:color w:val="404040" w:themeColor="text1" w:themeTint="BF"/>
          <w:sz w:val="20"/>
          <w:szCs w:val="20"/>
        </w:rPr>
        <w:t xml:space="preserve"> </w:t>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r>
      <w:r w:rsidR="00F51C7E">
        <w:rPr>
          <w:rFonts w:ascii="Verdana" w:hAnsi="Verdana"/>
          <w:color w:val="404040" w:themeColor="text1" w:themeTint="BF"/>
          <w:sz w:val="20"/>
          <w:szCs w:val="20"/>
        </w:rPr>
        <w:tab/>
        <w:t xml:space="preserve">    </w:t>
      </w:r>
      <w:r w:rsidR="00F51C7E" w:rsidRPr="002C50D1">
        <w:rPr>
          <w:rFonts w:ascii="Verdana" w:hAnsi="Verdana"/>
          <w:color w:val="404040" w:themeColor="text1" w:themeTint="BF"/>
          <w:sz w:val="20"/>
          <w:szCs w:val="20"/>
        </w:rPr>
        <w:t>Programme Coordinator/Leader</w:t>
      </w:r>
      <w:r w:rsidR="00F51C7E">
        <w:rPr>
          <w:rFonts w:ascii="Verdana" w:hAnsi="Verdana"/>
          <w:color w:val="404040" w:themeColor="text1" w:themeTint="BF"/>
          <w:sz w:val="20"/>
          <w:szCs w:val="20"/>
        </w:rPr>
        <w:tab/>
      </w:r>
    </w:p>
    <w:p w14:paraId="5E22194F" w14:textId="10EEE69F" w:rsidR="00DD4314" w:rsidRPr="002C50D1" w:rsidRDefault="00BC01FA" w:rsidP="00DD4314">
      <w:pPr>
        <w:spacing w:after="60"/>
        <w:rPr>
          <w:rFonts w:ascii="Verdana" w:hAnsi="Verdana"/>
          <w:color w:val="404040" w:themeColor="text1" w:themeTint="BF"/>
          <w:sz w:val="20"/>
          <w:szCs w:val="20"/>
        </w:rPr>
      </w:pPr>
      <w:r w:rsidRPr="002C50D1">
        <w:rPr>
          <w:rFonts w:ascii="Verdana" w:hAnsi="Verdana"/>
          <w:color w:val="404040" w:themeColor="text1" w:themeTint="BF"/>
          <w:sz w:val="16"/>
          <w:szCs w:val="16"/>
        </w:rPr>
        <w:t>(Note: Please sign over printed name)</w:t>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p>
    <w:p w14:paraId="3ABB73AD" w14:textId="04922533" w:rsidR="00E47172" w:rsidRDefault="00E47172" w:rsidP="00BC01FA">
      <w:pPr>
        <w:spacing w:after="720"/>
        <w:rPr>
          <w:rFonts w:ascii="Verdana" w:hAnsi="Verdana"/>
          <w:b/>
          <w:bCs/>
          <w:color w:val="005E66"/>
          <w:sz w:val="20"/>
          <w:szCs w:val="20"/>
        </w:rPr>
      </w:pPr>
    </w:p>
    <w:p w14:paraId="03C227A9" w14:textId="7784A775" w:rsidR="00E47172" w:rsidRDefault="00BE33B0" w:rsidP="00E47172">
      <w:pPr>
        <w:spacing w:after="240"/>
        <w:rPr>
          <w:rFonts w:ascii="Verdana" w:hAnsi="Verdana"/>
          <w:b/>
          <w:bCs/>
          <w:color w:val="005E66"/>
          <w:sz w:val="20"/>
          <w:szCs w:val="20"/>
        </w:rPr>
      </w:pPr>
      <w:r>
        <w:rPr>
          <w:rFonts w:ascii="Verdana" w:hAnsi="Verdana"/>
          <w:b/>
          <w:bCs/>
          <w:color w:val="005E66"/>
          <w:sz w:val="20"/>
          <w:szCs w:val="20"/>
        </w:rPr>
        <w:t>FOR NMBI USE</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3964"/>
        <w:gridCol w:w="9984"/>
      </w:tblGrid>
      <w:tr w:rsidR="005B45D7" w:rsidRPr="005B45D7" w14:paraId="231A70A2" w14:textId="77777777" w:rsidTr="00AE5828">
        <w:tc>
          <w:tcPr>
            <w:tcW w:w="3964" w:type="dxa"/>
            <w:shd w:val="clear" w:color="auto" w:fill="DEE3E2"/>
          </w:tcPr>
          <w:p w14:paraId="464154BC" w14:textId="0629614E"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Full </w:t>
            </w:r>
            <w:r w:rsidR="00961857">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ducation </w:t>
            </w:r>
            <w:r w:rsidR="00961857">
              <w:rPr>
                <w:rFonts w:ascii="Verdana" w:hAnsi="Verdana"/>
                <w:b/>
                <w:bCs/>
                <w:color w:val="404040" w:themeColor="text1" w:themeTint="BF"/>
                <w:sz w:val="20"/>
                <w:szCs w:val="20"/>
              </w:rPr>
              <w:t>r</w:t>
            </w:r>
            <w:r w:rsidRPr="00BC01FA">
              <w:rPr>
                <w:rFonts w:ascii="Verdana" w:hAnsi="Verdana"/>
                <w:b/>
                <w:bCs/>
                <w:color w:val="404040" w:themeColor="text1" w:themeTint="BF"/>
                <w:sz w:val="20"/>
                <w:szCs w:val="20"/>
              </w:rPr>
              <w:t xml:space="preserve">eview </w:t>
            </w:r>
            <w:r w:rsidR="00961857">
              <w:rPr>
                <w:rFonts w:ascii="Verdana" w:hAnsi="Verdana"/>
                <w:b/>
                <w:bCs/>
                <w:color w:val="404040" w:themeColor="text1" w:themeTint="BF"/>
                <w:sz w:val="20"/>
                <w:szCs w:val="20"/>
              </w:rPr>
              <w:t>d</w:t>
            </w:r>
            <w:r w:rsidRPr="00BC01FA">
              <w:rPr>
                <w:rFonts w:ascii="Verdana" w:hAnsi="Verdana"/>
                <w:b/>
                <w:bCs/>
                <w:color w:val="404040" w:themeColor="text1" w:themeTint="BF"/>
                <w:sz w:val="20"/>
                <w:szCs w:val="20"/>
              </w:rPr>
              <w:t>ate by Professional Officer</w:t>
            </w:r>
          </w:p>
        </w:tc>
        <w:tc>
          <w:tcPr>
            <w:tcW w:w="9984" w:type="dxa"/>
          </w:tcPr>
          <w:p w14:paraId="74C16277" w14:textId="3825223F" w:rsidR="00A24FAA" w:rsidRDefault="00A24FAA" w:rsidP="00BC01FA">
            <w:pPr>
              <w:spacing w:before="30" w:after="40"/>
              <w:rPr>
                <w:rFonts w:ascii="Verdana" w:hAnsi="Verdana"/>
                <w:color w:val="404040" w:themeColor="text1" w:themeTint="BF"/>
                <w:sz w:val="20"/>
                <w:szCs w:val="20"/>
              </w:rPr>
            </w:pPr>
          </w:p>
          <w:p w14:paraId="039F8F9A" w14:textId="1B54A9B7" w:rsidR="00BC01FA" w:rsidRDefault="00BC01FA" w:rsidP="00BC01FA">
            <w:pPr>
              <w:spacing w:before="30" w:after="40"/>
              <w:rPr>
                <w:rFonts w:ascii="Verdana" w:hAnsi="Verdana"/>
                <w:color w:val="404040" w:themeColor="text1" w:themeTint="BF"/>
                <w:sz w:val="20"/>
                <w:szCs w:val="20"/>
              </w:rPr>
            </w:pPr>
          </w:p>
          <w:p w14:paraId="19FF8FC0" w14:textId="7C3A6A0D" w:rsidR="00BC01FA" w:rsidRDefault="00BC01FA" w:rsidP="00BC01FA">
            <w:pPr>
              <w:spacing w:before="30" w:after="40"/>
              <w:rPr>
                <w:rFonts w:ascii="Verdana" w:hAnsi="Verdana"/>
                <w:color w:val="404040" w:themeColor="text1" w:themeTint="BF"/>
                <w:sz w:val="20"/>
                <w:szCs w:val="20"/>
              </w:rPr>
            </w:pPr>
          </w:p>
          <w:p w14:paraId="535C9DB1" w14:textId="565EE3A0"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4A50BD94" w14:textId="77777777" w:rsidTr="00AE5828">
        <w:tc>
          <w:tcPr>
            <w:tcW w:w="3964" w:type="dxa"/>
            <w:shd w:val="clear" w:color="auto" w:fill="DEE3E2"/>
          </w:tcPr>
          <w:p w14:paraId="485FCED1" w14:textId="2483FB9D"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NMBI </w:t>
            </w:r>
            <w:r w:rsidR="00961857">
              <w:rPr>
                <w:rFonts w:ascii="Verdana" w:hAnsi="Verdana"/>
                <w:b/>
                <w:bCs/>
                <w:color w:val="404040" w:themeColor="text1" w:themeTint="BF"/>
                <w:sz w:val="20"/>
                <w:szCs w:val="20"/>
              </w:rPr>
              <w:t>c</w:t>
            </w:r>
            <w:r w:rsidRPr="00BC01FA">
              <w:rPr>
                <w:rFonts w:ascii="Verdana" w:hAnsi="Verdana"/>
                <w:b/>
                <w:bCs/>
                <w:color w:val="404040" w:themeColor="text1" w:themeTint="BF"/>
                <w:sz w:val="20"/>
                <w:szCs w:val="20"/>
              </w:rPr>
              <w:t xml:space="preserve">orrespondence with </w:t>
            </w:r>
            <w:r w:rsidR="00733F88">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ducation </w:t>
            </w:r>
            <w:r w:rsidR="00733F88">
              <w:rPr>
                <w:rFonts w:ascii="Verdana" w:hAnsi="Verdana"/>
                <w:b/>
                <w:bCs/>
                <w:color w:val="404040" w:themeColor="text1" w:themeTint="BF"/>
                <w:sz w:val="20"/>
                <w:szCs w:val="20"/>
              </w:rPr>
              <w:t>p</w:t>
            </w:r>
            <w:r w:rsidRPr="00BC01FA">
              <w:rPr>
                <w:rFonts w:ascii="Verdana" w:hAnsi="Verdana"/>
                <w:b/>
                <w:bCs/>
                <w:color w:val="404040" w:themeColor="text1" w:themeTint="BF"/>
                <w:sz w:val="20"/>
                <w:szCs w:val="20"/>
              </w:rPr>
              <w:t>rovider</w:t>
            </w:r>
          </w:p>
        </w:tc>
        <w:tc>
          <w:tcPr>
            <w:tcW w:w="9984" w:type="dxa"/>
          </w:tcPr>
          <w:p w14:paraId="208ED2DE" w14:textId="64E659A8" w:rsidR="00A24FAA" w:rsidRDefault="00A24FAA" w:rsidP="00BC01FA">
            <w:pPr>
              <w:spacing w:before="30" w:after="40"/>
              <w:rPr>
                <w:rFonts w:ascii="Verdana" w:hAnsi="Verdana"/>
                <w:color w:val="404040" w:themeColor="text1" w:themeTint="BF"/>
                <w:sz w:val="20"/>
                <w:szCs w:val="20"/>
              </w:rPr>
            </w:pPr>
          </w:p>
          <w:p w14:paraId="740A72B8" w14:textId="4FE0043D" w:rsidR="00BC01FA" w:rsidRDefault="00BC01FA" w:rsidP="00BC01FA">
            <w:pPr>
              <w:spacing w:before="30" w:after="40"/>
              <w:rPr>
                <w:rFonts w:ascii="Verdana" w:hAnsi="Verdana"/>
                <w:color w:val="404040" w:themeColor="text1" w:themeTint="BF"/>
                <w:sz w:val="20"/>
                <w:szCs w:val="20"/>
              </w:rPr>
            </w:pPr>
          </w:p>
          <w:p w14:paraId="600F7AB0" w14:textId="4CE2ACAB" w:rsidR="00BC01FA" w:rsidRDefault="00BC01FA" w:rsidP="00BC01FA">
            <w:pPr>
              <w:spacing w:before="30" w:after="40"/>
              <w:rPr>
                <w:rFonts w:ascii="Verdana" w:hAnsi="Verdana"/>
                <w:color w:val="404040" w:themeColor="text1" w:themeTint="BF"/>
                <w:sz w:val="20"/>
                <w:szCs w:val="20"/>
              </w:rPr>
            </w:pPr>
          </w:p>
          <w:p w14:paraId="1E8E0B35" w14:textId="426A95C7"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72A39C34" w14:textId="77777777" w:rsidTr="00AE5828">
        <w:tc>
          <w:tcPr>
            <w:tcW w:w="3964" w:type="dxa"/>
            <w:shd w:val="clear" w:color="auto" w:fill="DEE3E2"/>
          </w:tcPr>
          <w:p w14:paraId="1685C1FE" w14:textId="7E65487B"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Further </w:t>
            </w:r>
            <w:r w:rsidR="00733F88">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vidence </w:t>
            </w:r>
            <w:r w:rsidR="00733F88">
              <w:rPr>
                <w:rFonts w:ascii="Verdana" w:hAnsi="Verdana"/>
                <w:b/>
                <w:bCs/>
                <w:color w:val="404040" w:themeColor="text1" w:themeTint="BF"/>
                <w:sz w:val="20"/>
                <w:szCs w:val="20"/>
              </w:rPr>
              <w:t>r</w:t>
            </w:r>
            <w:r w:rsidRPr="00BC01FA">
              <w:rPr>
                <w:rFonts w:ascii="Verdana" w:hAnsi="Verdana"/>
                <w:b/>
                <w:bCs/>
                <w:color w:val="404040" w:themeColor="text1" w:themeTint="BF"/>
                <w:sz w:val="20"/>
                <w:szCs w:val="20"/>
              </w:rPr>
              <w:t xml:space="preserve">eceived </w:t>
            </w:r>
          </w:p>
        </w:tc>
        <w:tc>
          <w:tcPr>
            <w:tcW w:w="9984" w:type="dxa"/>
          </w:tcPr>
          <w:p w14:paraId="2A5DBB41" w14:textId="3C1ECD1F" w:rsidR="00A24FAA" w:rsidRDefault="00A24FAA" w:rsidP="00BC01FA">
            <w:pPr>
              <w:spacing w:before="30" w:after="40"/>
              <w:rPr>
                <w:rFonts w:ascii="Verdana" w:hAnsi="Verdana"/>
                <w:color w:val="404040" w:themeColor="text1" w:themeTint="BF"/>
                <w:sz w:val="20"/>
                <w:szCs w:val="20"/>
              </w:rPr>
            </w:pPr>
          </w:p>
          <w:p w14:paraId="04AFF781" w14:textId="6DB6D026" w:rsidR="00BC01FA" w:rsidRDefault="00BC01FA" w:rsidP="00BC01FA">
            <w:pPr>
              <w:spacing w:before="30" w:after="40"/>
              <w:rPr>
                <w:rFonts w:ascii="Verdana" w:hAnsi="Verdana"/>
                <w:color w:val="404040" w:themeColor="text1" w:themeTint="BF"/>
                <w:sz w:val="20"/>
                <w:szCs w:val="20"/>
              </w:rPr>
            </w:pPr>
          </w:p>
          <w:p w14:paraId="195C3C2A" w14:textId="027CE291" w:rsidR="00BC01FA" w:rsidRDefault="00BC01FA" w:rsidP="00BC01FA">
            <w:pPr>
              <w:spacing w:before="30" w:after="40"/>
              <w:rPr>
                <w:rFonts w:ascii="Verdana" w:hAnsi="Verdana"/>
                <w:color w:val="404040" w:themeColor="text1" w:themeTint="BF"/>
                <w:sz w:val="20"/>
                <w:szCs w:val="20"/>
              </w:rPr>
            </w:pPr>
          </w:p>
          <w:p w14:paraId="246FDDFB" w14:textId="3F34241E"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65D8EACB" w14:textId="77777777" w:rsidTr="00AE5828">
        <w:tc>
          <w:tcPr>
            <w:tcW w:w="3964" w:type="dxa"/>
            <w:shd w:val="clear" w:color="auto" w:fill="DEE3E2"/>
          </w:tcPr>
          <w:p w14:paraId="09AC75AC" w14:textId="5C3C4CF8"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Date </w:t>
            </w:r>
            <w:r w:rsidR="00733F88">
              <w:rPr>
                <w:rFonts w:ascii="Verdana" w:hAnsi="Verdana"/>
                <w:b/>
                <w:bCs/>
                <w:color w:val="404040" w:themeColor="text1" w:themeTint="BF"/>
                <w:sz w:val="20"/>
                <w:szCs w:val="20"/>
              </w:rPr>
              <w:t>f</w:t>
            </w:r>
            <w:r w:rsidRPr="00BC01FA">
              <w:rPr>
                <w:rFonts w:ascii="Verdana" w:hAnsi="Verdana"/>
                <w:b/>
                <w:bCs/>
                <w:color w:val="404040" w:themeColor="text1" w:themeTint="BF"/>
                <w:sz w:val="20"/>
                <w:szCs w:val="20"/>
              </w:rPr>
              <w:t xml:space="preserve">orwarded to the Education and Training Committee </w:t>
            </w:r>
          </w:p>
        </w:tc>
        <w:tc>
          <w:tcPr>
            <w:tcW w:w="9984" w:type="dxa"/>
          </w:tcPr>
          <w:p w14:paraId="349A5F12" w14:textId="55380FB7" w:rsidR="00A24FAA" w:rsidRDefault="00A24FAA" w:rsidP="00BC01FA">
            <w:pPr>
              <w:spacing w:before="30" w:after="40"/>
              <w:rPr>
                <w:rFonts w:ascii="Verdana" w:hAnsi="Verdana"/>
                <w:color w:val="404040" w:themeColor="text1" w:themeTint="BF"/>
                <w:sz w:val="20"/>
                <w:szCs w:val="20"/>
              </w:rPr>
            </w:pPr>
          </w:p>
          <w:p w14:paraId="62BFC8BE" w14:textId="728519CE" w:rsidR="00BC01FA" w:rsidRDefault="00BC01FA" w:rsidP="00BC01FA">
            <w:pPr>
              <w:spacing w:before="30" w:after="40"/>
              <w:rPr>
                <w:rFonts w:ascii="Verdana" w:hAnsi="Verdana"/>
                <w:color w:val="404040" w:themeColor="text1" w:themeTint="BF"/>
                <w:sz w:val="20"/>
                <w:szCs w:val="20"/>
              </w:rPr>
            </w:pPr>
          </w:p>
          <w:p w14:paraId="773BEC8B" w14:textId="50EE8250" w:rsidR="00BC01FA" w:rsidRDefault="00BC01FA" w:rsidP="00BC01FA">
            <w:pPr>
              <w:spacing w:before="30" w:after="40"/>
              <w:rPr>
                <w:rFonts w:ascii="Verdana" w:hAnsi="Verdana"/>
                <w:color w:val="404040" w:themeColor="text1" w:themeTint="BF"/>
                <w:sz w:val="20"/>
                <w:szCs w:val="20"/>
              </w:rPr>
            </w:pPr>
          </w:p>
          <w:p w14:paraId="382B07D9" w14:textId="62AB9E59"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2434DF01" w14:textId="77777777" w:rsidTr="00AE5828">
        <w:tc>
          <w:tcPr>
            <w:tcW w:w="3964" w:type="dxa"/>
            <w:shd w:val="clear" w:color="auto" w:fill="DEE3E2"/>
          </w:tcPr>
          <w:p w14:paraId="4DB45B37" w14:textId="0D247B48"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Outcome </w:t>
            </w:r>
            <w:r w:rsidR="00733F88">
              <w:rPr>
                <w:rFonts w:ascii="Verdana" w:hAnsi="Verdana"/>
                <w:b/>
                <w:bCs/>
                <w:color w:val="404040" w:themeColor="text1" w:themeTint="BF"/>
                <w:sz w:val="20"/>
                <w:szCs w:val="20"/>
              </w:rPr>
              <w:t>f</w:t>
            </w:r>
            <w:r w:rsidRPr="00BC01FA">
              <w:rPr>
                <w:rFonts w:ascii="Verdana" w:hAnsi="Verdana"/>
                <w:b/>
                <w:bCs/>
                <w:color w:val="404040" w:themeColor="text1" w:themeTint="BF"/>
                <w:sz w:val="20"/>
                <w:szCs w:val="20"/>
              </w:rPr>
              <w:t xml:space="preserve">rom the Education and Training Committee </w:t>
            </w:r>
          </w:p>
        </w:tc>
        <w:tc>
          <w:tcPr>
            <w:tcW w:w="9984" w:type="dxa"/>
          </w:tcPr>
          <w:p w14:paraId="5B0CAA83" w14:textId="41B8C548" w:rsidR="00A24FAA" w:rsidRDefault="00A24FAA" w:rsidP="00BC01FA">
            <w:pPr>
              <w:spacing w:before="30" w:after="40"/>
              <w:rPr>
                <w:rFonts w:ascii="Verdana" w:hAnsi="Verdana"/>
                <w:color w:val="404040" w:themeColor="text1" w:themeTint="BF"/>
                <w:sz w:val="20"/>
                <w:szCs w:val="20"/>
              </w:rPr>
            </w:pPr>
          </w:p>
          <w:p w14:paraId="68752A0E" w14:textId="71DB3F30" w:rsidR="00BC01FA" w:rsidRDefault="00BC01FA" w:rsidP="00BC01FA">
            <w:pPr>
              <w:spacing w:before="30" w:after="40"/>
              <w:rPr>
                <w:rFonts w:ascii="Verdana" w:hAnsi="Verdana"/>
                <w:color w:val="404040" w:themeColor="text1" w:themeTint="BF"/>
                <w:sz w:val="20"/>
                <w:szCs w:val="20"/>
              </w:rPr>
            </w:pPr>
          </w:p>
          <w:p w14:paraId="0314080E" w14:textId="3285BF0E" w:rsidR="00BC01FA" w:rsidRDefault="00BC01FA" w:rsidP="00BC01FA">
            <w:pPr>
              <w:spacing w:before="30" w:after="40"/>
              <w:rPr>
                <w:rFonts w:ascii="Verdana" w:hAnsi="Verdana"/>
                <w:color w:val="404040" w:themeColor="text1" w:themeTint="BF"/>
                <w:sz w:val="20"/>
                <w:szCs w:val="20"/>
              </w:rPr>
            </w:pPr>
          </w:p>
          <w:p w14:paraId="1B1C3549" w14:textId="7F256A3A" w:rsidR="00AE5828" w:rsidRPr="005B45D7" w:rsidRDefault="00AE5828" w:rsidP="00BC01FA">
            <w:pPr>
              <w:spacing w:before="30" w:after="40"/>
              <w:rPr>
                <w:rFonts w:ascii="Verdana" w:hAnsi="Verdana"/>
                <w:color w:val="404040" w:themeColor="text1" w:themeTint="BF"/>
                <w:sz w:val="20"/>
                <w:szCs w:val="20"/>
              </w:rPr>
            </w:pPr>
          </w:p>
        </w:tc>
      </w:tr>
      <w:tr w:rsidR="005B45D7" w:rsidRPr="005B45D7" w14:paraId="0870DC5D" w14:textId="77777777" w:rsidTr="00AE5828">
        <w:tc>
          <w:tcPr>
            <w:tcW w:w="3964" w:type="dxa"/>
            <w:shd w:val="clear" w:color="auto" w:fill="DEE3E2"/>
          </w:tcPr>
          <w:p w14:paraId="1B5BE6A8" w14:textId="7791D349" w:rsidR="00A24FAA" w:rsidRPr="00BC01FA" w:rsidRDefault="00AE5828"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Response to </w:t>
            </w:r>
            <w:r w:rsidR="00733F88">
              <w:rPr>
                <w:rFonts w:ascii="Verdana" w:hAnsi="Verdana"/>
                <w:b/>
                <w:bCs/>
                <w:color w:val="404040" w:themeColor="text1" w:themeTint="BF"/>
                <w:sz w:val="20"/>
                <w:szCs w:val="20"/>
              </w:rPr>
              <w:t>c</w:t>
            </w:r>
            <w:r w:rsidRPr="00BC01FA">
              <w:rPr>
                <w:rFonts w:ascii="Verdana" w:hAnsi="Verdana"/>
                <w:b/>
                <w:bCs/>
                <w:color w:val="404040" w:themeColor="text1" w:themeTint="BF"/>
                <w:sz w:val="20"/>
                <w:szCs w:val="20"/>
              </w:rPr>
              <w:t xml:space="preserve">onditions </w:t>
            </w:r>
          </w:p>
        </w:tc>
        <w:tc>
          <w:tcPr>
            <w:tcW w:w="9984" w:type="dxa"/>
          </w:tcPr>
          <w:p w14:paraId="7F108D9B" w14:textId="0D0FA1A3" w:rsidR="00A24FAA" w:rsidRDefault="00A24FAA" w:rsidP="00BC01FA">
            <w:pPr>
              <w:spacing w:before="30" w:after="40"/>
              <w:rPr>
                <w:rFonts w:ascii="Verdana" w:hAnsi="Verdana"/>
                <w:color w:val="404040" w:themeColor="text1" w:themeTint="BF"/>
                <w:sz w:val="20"/>
                <w:szCs w:val="20"/>
              </w:rPr>
            </w:pPr>
          </w:p>
          <w:p w14:paraId="2BB89719" w14:textId="63896C5A" w:rsidR="00BC01FA" w:rsidRDefault="00BC01FA" w:rsidP="00BC01FA">
            <w:pPr>
              <w:spacing w:before="30" w:after="40"/>
              <w:rPr>
                <w:rFonts w:ascii="Verdana" w:hAnsi="Verdana"/>
                <w:color w:val="404040" w:themeColor="text1" w:themeTint="BF"/>
                <w:sz w:val="20"/>
                <w:szCs w:val="20"/>
              </w:rPr>
            </w:pPr>
          </w:p>
          <w:p w14:paraId="2A0EA378" w14:textId="0EA20638" w:rsidR="00BC01FA" w:rsidRDefault="00BC01FA" w:rsidP="00BC01FA">
            <w:pPr>
              <w:spacing w:before="30" w:after="40"/>
              <w:rPr>
                <w:rFonts w:ascii="Verdana" w:hAnsi="Verdana"/>
                <w:color w:val="404040" w:themeColor="text1" w:themeTint="BF"/>
                <w:sz w:val="20"/>
                <w:szCs w:val="20"/>
              </w:rPr>
            </w:pPr>
          </w:p>
          <w:p w14:paraId="2FAC84D6" w14:textId="64E2D676" w:rsidR="00AE5828" w:rsidRPr="005B45D7" w:rsidRDefault="00AE5828" w:rsidP="00BC01FA">
            <w:pPr>
              <w:spacing w:before="30" w:after="40"/>
              <w:rPr>
                <w:rFonts w:ascii="Verdana" w:hAnsi="Verdana"/>
                <w:color w:val="404040" w:themeColor="text1" w:themeTint="BF"/>
                <w:sz w:val="20"/>
                <w:szCs w:val="20"/>
              </w:rPr>
            </w:pPr>
          </w:p>
        </w:tc>
      </w:tr>
    </w:tbl>
    <w:p w14:paraId="07681A64" w14:textId="6D917AEF" w:rsidR="00E47172" w:rsidRDefault="00E47172">
      <w:pPr>
        <w:rPr>
          <w:rFonts w:ascii="Verdana" w:hAnsi="Verdana"/>
          <w:b/>
          <w:bCs/>
          <w:color w:val="005E66"/>
          <w:sz w:val="20"/>
          <w:szCs w:val="20"/>
        </w:rPr>
      </w:pPr>
    </w:p>
    <w:p w14:paraId="012615B2" w14:textId="2D1AEC50" w:rsidR="005B45D7" w:rsidRDefault="005B45D7">
      <w:pPr>
        <w:rPr>
          <w:rFonts w:ascii="Verdana" w:hAnsi="Verdana"/>
          <w:b/>
          <w:bCs/>
          <w:color w:val="005E66"/>
          <w:sz w:val="20"/>
          <w:szCs w:val="20"/>
        </w:rPr>
      </w:pPr>
    </w:p>
    <w:p w14:paraId="7CE877B3" w14:textId="7D451408" w:rsidR="005B45D7" w:rsidRDefault="005B45D7">
      <w:pPr>
        <w:rPr>
          <w:rFonts w:ascii="Verdana" w:hAnsi="Verdana"/>
          <w:b/>
          <w:bCs/>
          <w:color w:val="005E66"/>
          <w:sz w:val="20"/>
          <w:szCs w:val="20"/>
        </w:rPr>
      </w:pPr>
    </w:p>
    <w:p w14:paraId="35F04A89" w14:textId="4A06EDF3" w:rsidR="002C50D1" w:rsidRDefault="002C50D1" w:rsidP="002C50D1">
      <w:pPr>
        <w:spacing w:after="240"/>
        <w:rPr>
          <w:rFonts w:ascii="Verdana" w:hAnsi="Verdana"/>
          <w:b/>
          <w:bCs/>
          <w:color w:val="005E66"/>
          <w:sz w:val="20"/>
          <w:szCs w:val="20"/>
        </w:rPr>
      </w:pPr>
      <w:r>
        <w:rPr>
          <w:rFonts w:ascii="Verdana" w:hAnsi="Verdana"/>
          <w:b/>
          <w:bCs/>
          <w:color w:val="005E66"/>
          <w:sz w:val="20"/>
          <w:szCs w:val="20"/>
        </w:rPr>
        <w:t>STANDARDS AND REQUIREMENTS</w:t>
      </w:r>
    </w:p>
    <w:p w14:paraId="06E35015" w14:textId="7AEC1A2B" w:rsidR="002C50D1" w:rsidRPr="00F51C7E" w:rsidRDefault="002C50D1" w:rsidP="002C50D1">
      <w:pPr>
        <w:spacing w:after="360" w:line="280" w:lineRule="atLeast"/>
        <w:rPr>
          <w:rFonts w:ascii="Verdana" w:eastAsia="Calibri" w:hAnsi="Verdana" w:cs="Calibri"/>
          <w:bCs/>
          <w:color w:val="404040" w:themeColor="text1" w:themeTint="BF"/>
          <w:sz w:val="20"/>
          <w:szCs w:val="20"/>
          <w:lang w:val="en-AU"/>
        </w:rPr>
      </w:pPr>
      <w:r w:rsidRPr="00F51C7E">
        <w:rPr>
          <w:rFonts w:ascii="Verdana" w:eastAsia="Calibri" w:hAnsi="Verdana" w:cs="Calibri"/>
          <w:bCs/>
          <w:color w:val="404040" w:themeColor="text1" w:themeTint="BF"/>
          <w:sz w:val="20"/>
          <w:szCs w:val="20"/>
          <w:lang w:val="en-AU"/>
        </w:rPr>
        <w:t xml:space="preserve">The education provider must provide evidence that the programme demonstrates the highest standards of professional education and training to students, which enable them to meet the learning outcomes, with due regard to issues such as evolving public or service need, clinical audit, patient safety, educational and clinical </w:t>
      </w:r>
      <w:proofErr w:type="gramStart"/>
      <w:r w:rsidRPr="00F51C7E">
        <w:rPr>
          <w:rFonts w:ascii="Verdana" w:eastAsia="Calibri" w:hAnsi="Verdana" w:cs="Calibri"/>
          <w:bCs/>
          <w:color w:val="404040" w:themeColor="text1" w:themeTint="BF"/>
          <w:sz w:val="20"/>
          <w:szCs w:val="20"/>
          <w:lang w:val="en-AU"/>
        </w:rPr>
        <w:t>quality</w:t>
      </w:r>
      <w:proofErr w:type="gramEnd"/>
      <w:r w:rsidRPr="00F51C7E">
        <w:rPr>
          <w:rFonts w:ascii="Verdana" w:eastAsia="Calibri" w:hAnsi="Verdana" w:cs="Calibri"/>
          <w:bCs/>
          <w:color w:val="404040" w:themeColor="text1" w:themeTint="BF"/>
          <w:sz w:val="20"/>
          <w:szCs w:val="20"/>
          <w:lang w:val="en-AU"/>
        </w:rPr>
        <w:t xml:space="preserve"> and student access.</w:t>
      </w:r>
    </w:p>
    <w:tbl>
      <w:tblPr>
        <w:tblStyle w:val="TableGrid"/>
        <w:tblW w:w="0" w:type="auto"/>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3964"/>
        <w:gridCol w:w="9984"/>
      </w:tblGrid>
      <w:tr w:rsidR="002C50D1" w14:paraId="5DB528C0" w14:textId="77777777" w:rsidTr="003E56D4">
        <w:tc>
          <w:tcPr>
            <w:tcW w:w="3964" w:type="dxa"/>
            <w:shd w:val="clear" w:color="auto" w:fill="DEE3E2"/>
          </w:tcPr>
          <w:p w14:paraId="5E683020" w14:textId="5C0E823B"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Decision of the Professional Officer</w:t>
            </w:r>
          </w:p>
        </w:tc>
        <w:tc>
          <w:tcPr>
            <w:tcW w:w="9984" w:type="dxa"/>
          </w:tcPr>
          <w:p w14:paraId="7C052EC8" w14:textId="77777777" w:rsidR="002C50D1" w:rsidRDefault="002C50D1" w:rsidP="00BC01FA">
            <w:pPr>
              <w:spacing w:before="30" w:after="40"/>
              <w:rPr>
                <w:rFonts w:ascii="Verdana" w:hAnsi="Verdana"/>
                <w:sz w:val="20"/>
                <w:szCs w:val="20"/>
              </w:rPr>
            </w:pPr>
          </w:p>
          <w:p w14:paraId="5CC9C076" w14:textId="77777777" w:rsidR="00F51C7E" w:rsidRDefault="00F51C7E" w:rsidP="00BC01FA">
            <w:pPr>
              <w:spacing w:before="30" w:after="40"/>
              <w:rPr>
                <w:rFonts w:ascii="Verdana" w:hAnsi="Verdana"/>
                <w:sz w:val="20"/>
                <w:szCs w:val="20"/>
              </w:rPr>
            </w:pPr>
          </w:p>
          <w:p w14:paraId="0DA4F641" w14:textId="77777777" w:rsidR="00F51C7E" w:rsidRDefault="00F51C7E" w:rsidP="00BC01FA">
            <w:pPr>
              <w:spacing w:before="30" w:after="40"/>
              <w:rPr>
                <w:rFonts w:ascii="Verdana" w:hAnsi="Verdana"/>
                <w:sz w:val="20"/>
                <w:szCs w:val="20"/>
              </w:rPr>
            </w:pPr>
          </w:p>
          <w:p w14:paraId="4FCD464A" w14:textId="77777777" w:rsidR="00F51C7E" w:rsidRDefault="00F51C7E" w:rsidP="00BC01FA">
            <w:pPr>
              <w:spacing w:before="30" w:after="40"/>
              <w:rPr>
                <w:rFonts w:ascii="Verdana" w:hAnsi="Verdana"/>
                <w:sz w:val="20"/>
                <w:szCs w:val="20"/>
              </w:rPr>
            </w:pPr>
          </w:p>
          <w:p w14:paraId="4CCC891E" w14:textId="0C87C640" w:rsidR="00F51C7E" w:rsidRPr="00A902B1" w:rsidRDefault="00F51C7E" w:rsidP="00BC01FA">
            <w:pPr>
              <w:spacing w:before="30" w:after="40"/>
              <w:rPr>
                <w:rFonts w:ascii="Verdana" w:hAnsi="Verdana"/>
                <w:sz w:val="20"/>
                <w:szCs w:val="20"/>
              </w:rPr>
            </w:pPr>
          </w:p>
        </w:tc>
      </w:tr>
      <w:tr w:rsidR="002C50D1" w14:paraId="36CD9626" w14:textId="77777777" w:rsidTr="003E56D4">
        <w:tc>
          <w:tcPr>
            <w:tcW w:w="3964" w:type="dxa"/>
            <w:shd w:val="clear" w:color="auto" w:fill="DEE3E2"/>
          </w:tcPr>
          <w:p w14:paraId="0612A4DD" w14:textId="77777777"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Decision of the Education and Training Committee</w:t>
            </w:r>
          </w:p>
          <w:p w14:paraId="09E93A53" w14:textId="7820315D" w:rsidR="002C50D1" w:rsidRPr="00BC01FA" w:rsidRDefault="002C50D1" w:rsidP="00BC01FA">
            <w:pPr>
              <w:spacing w:before="30" w:after="40"/>
              <w:rPr>
                <w:rFonts w:ascii="Verdana" w:hAnsi="Verdana"/>
                <w:b/>
                <w:bCs/>
                <w:color w:val="404040" w:themeColor="text1" w:themeTint="BF"/>
                <w:sz w:val="20"/>
                <w:szCs w:val="20"/>
              </w:rPr>
            </w:pPr>
          </w:p>
        </w:tc>
        <w:tc>
          <w:tcPr>
            <w:tcW w:w="9984" w:type="dxa"/>
          </w:tcPr>
          <w:p w14:paraId="536F3D32" w14:textId="110E51D6" w:rsidR="002C50D1" w:rsidRDefault="002C50D1" w:rsidP="00BC01FA">
            <w:pPr>
              <w:spacing w:before="30" w:after="40"/>
              <w:rPr>
                <w:rFonts w:ascii="Verdana" w:hAnsi="Verdana"/>
                <w:sz w:val="20"/>
                <w:szCs w:val="20"/>
              </w:rPr>
            </w:pPr>
          </w:p>
          <w:p w14:paraId="6D66471F" w14:textId="07C35BF0" w:rsidR="00F51C7E" w:rsidRDefault="00F51C7E" w:rsidP="00BC01FA">
            <w:pPr>
              <w:spacing w:before="30" w:after="40"/>
              <w:rPr>
                <w:rFonts w:ascii="Verdana" w:hAnsi="Verdana"/>
                <w:sz w:val="20"/>
                <w:szCs w:val="20"/>
              </w:rPr>
            </w:pPr>
          </w:p>
          <w:p w14:paraId="6CAABA69" w14:textId="6CBE3F22" w:rsidR="00F51C7E" w:rsidRDefault="00F51C7E" w:rsidP="00BC01FA">
            <w:pPr>
              <w:spacing w:before="30" w:after="40"/>
              <w:rPr>
                <w:rFonts w:ascii="Verdana" w:hAnsi="Verdana"/>
                <w:sz w:val="20"/>
                <w:szCs w:val="20"/>
              </w:rPr>
            </w:pPr>
          </w:p>
          <w:p w14:paraId="5988F841" w14:textId="76A8CE05" w:rsidR="00F51C7E" w:rsidRDefault="00F51C7E" w:rsidP="00BC01FA">
            <w:pPr>
              <w:spacing w:before="30" w:after="40"/>
              <w:rPr>
                <w:rFonts w:ascii="Verdana" w:hAnsi="Verdana"/>
                <w:sz w:val="20"/>
                <w:szCs w:val="20"/>
              </w:rPr>
            </w:pPr>
          </w:p>
          <w:p w14:paraId="660DB45F" w14:textId="100E0505" w:rsidR="002C50D1" w:rsidRPr="00A902B1" w:rsidRDefault="002C50D1" w:rsidP="00BC01FA">
            <w:pPr>
              <w:spacing w:before="30" w:after="40"/>
              <w:rPr>
                <w:rFonts w:ascii="Verdana" w:hAnsi="Verdana"/>
                <w:sz w:val="20"/>
                <w:szCs w:val="20"/>
              </w:rPr>
            </w:pPr>
          </w:p>
        </w:tc>
      </w:tr>
      <w:tr w:rsidR="002C50D1" w14:paraId="0F67FE3B" w14:textId="77777777" w:rsidTr="003E56D4">
        <w:tc>
          <w:tcPr>
            <w:tcW w:w="3964" w:type="dxa"/>
            <w:shd w:val="clear" w:color="auto" w:fill="DEE3E2"/>
          </w:tcPr>
          <w:p w14:paraId="08061064" w14:textId="004ED49C"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Decision of the NMBI Board</w:t>
            </w:r>
          </w:p>
        </w:tc>
        <w:tc>
          <w:tcPr>
            <w:tcW w:w="9984" w:type="dxa"/>
          </w:tcPr>
          <w:p w14:paraId="6BAF84F9" w14:textId="7593B67D" w:rsidR="002C50D1" w:rsidRDefault="002C50D1" w:rsidP="00BC01FA">
            <w:pPr>
              <w:spacing w:before="30" w:after="40"/>
              <w:rPr>
                <w:rFonts w:ascii="Verdana" w:hAnsi="Verdana"/>
                <w:sz w:val="20"/>
                <w:szCs w:val="20"/>
              </w:rPr>
            </w:pPr>
          </w:p>
          <w:p w14:paraId="3ECCDB56" w14:textId="54074AE2" w:rsidR="00F51C7E" w:rsidRDefault="00F51C7E" w:rsidP="00BC01FA">
            <w:pPr>
              <w:spacing w:before="30" w:after="40"/>
              <w:rPr>
                <w:rFonts w:ascii="Verdana" w:hAnsi="Verdana"/>
                <w:sz w:val="20"/>
                <w:szCs w:val="20"/>
              </w:rPr>
            </w:pPr>
          </w:p>
          <w:p w14:paraId="36D0955F" w14:textId="7AFF2C1C" w:rsidR="00F51C7E" w:rsidRDefault="00F51C7E" w:rsidP="00BC01FA">
            <w:pPr>
              <w:spacing w:before="30" w:after="40"/>
              <w:rPr>
                <w:rFonts w:ascii="Verdana" w:hAnsi="Verdana"/>
                <w:sz w:val="20"/>
                <w:szCs w:val="20"/>
              </w:rPr>
            </w:pPr>
          </w:p>
          <w:p w14:paraId="2A4C1CC5" w14:textId="44F868F0" w:rsidR="00F51C7E" w:rsidRDefault="00F51C7E" w:rsidP="00BC01FA">
            <w:pPr>
              <w:spacing w:before="30" w:after="40"/>
              <w:rPr>
                <w:rFonts w:ascii="Verdana" w:hAnsi="Verdana"/>
                <w:sz w:val="20"/>
                <w:szCs w:val="20"/>
              </w:rPr>
            </w:pPr>
          </w:p>
          <w:p w14:paraId="6ED2287C" w14:textId="2DFAFEF7" w:rsidR="002C50D1" w:rsidRPr="00A902B1" w:rsidRDefault="002C50D1" w:rsidP="00BC01FA">
            <w:pPr>
              <w:spacing w:before="30" w:after="40"/>
              <w:rPr>
                <w:rFonts w:ascii="Verdana" w:hAnsi="Verdana"/>
                <w:sz w:val="20"/>
                <w:szCs w:val="20"/>
              </w:rPr>
            </w:pPr>
          </w:p>
        </w:tc>
      </w:tr>
      <w:tr w:rsidR="002C50D1" w14:paraId="33D96675" w14:textId="77777777" w:rsidTr="003E56D4">
        <w:tc>
          <w:tcPr>
            <w:tcW w:w="3964" w:type="dxa"/>
            <w:shd w:val="clear" w:color="auto" w:fill="DEE3E2"/>
          </w:tcPr>
          <w:p w14:paraId="2390E78A" w14:textId="28E6F074"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Approval </w:t>
            </w:r>
            <w:proofErr w:type="gramStart"/>
            <w:r w:rsidR="00733F88">
              <w:rPr>
                <w:rFonts w:ascii="Verdana" w:hAnsi="Verdana"/>
                <w:b/>
                <w:bCs/>
                <w:color w:val="404040" w:themeColor="text1" w:themeTint="BF"/>
                <w:sz w:val="20"/>
                <w:szCs w:val="20"/>
              </w:rPr>
              <w:t>p</w:t>
            </w:r>
            <w:r w:rsidRPr="00BC01FA">
              <w:rPr>
                <w:rFonts w:ascii="Verdana" w:hAnsi="Verdana"/>
                <w:b/>
                <w:bCs/>
                <w:color w:val="404040" w:themeColor="text1" w:themeTint="BF"/>
                <w:sz w:val="20"/>
                <w:szCs w:val="20"/>
              </w:rPr>
              <w:t>eriod</w:t>
            </w:r>
            <w:proofErr w:type="gramEnd"/>
            <w:r w:rsidRPr="00BC01FA">
              <w:rPr>
                <w:rFonts w:ascii="Verdana" w:hAnsi="Verdana"/>
                <w:b/>
                <w:bCs/>
                <w:color w:val="404040" w:themeColor="text1" w:themeTint="BF"/>
                <w:sz w:val="20"/>
                <w:szCs w:val="20"/>
              </w:rPr>
              <w:t xml:space="preserve"> </w:t>
            </w:r>
            <w:r w:rsidR="00733F88">
              <w:rPr>
                <w:rFonts w:ascii="Verdana" w:hAnsi="Verdana"/>
                <w:b/>
                <w:bCs/>
                <w:color w:val="404040" w:themeColor="text1" w:themeTint="BF"/>
                <w:sz w:val="20"/>
                <w:szCs w:val="20"/>
              </w:rPr>
              <w:t>s</w:t>
            </w:r>
            <w:r w:rsidRPr="00BC01FA">
              <w:rPr>
                <w:rFonts w:ascii="Verdana" w:hAnsi="Verdana"/>
                <w:b/>
                <w:bCs/>
                <w:color w:val="404040" w:themeColor="text1" w:themeTint="BF"/>
                <w:sz w:val="20"/>
                <w:szCs w:val="20"/>
              </w:rPr>
              <w:t xml:space="preserve">tart </w:t>
            </w:r>
            <w:r w:rsidR="00733F88">
              <w:rPr>
                <w:rFonts w:ascii="Verdana" w:hAnsi="Verdana"/>
                <w:b/>
                <w:bCs/>
                <w:color w:val="404040" w:themeColor="text1" w:themeTint="BF"/>
                <w:sz w:val="20"/>
                <w:szCs w:val="20"/>
              </w:rPr>
              <w:t>d</w:t>
            </w:r>
            <w:r w:rsidRPr="00BC01FA">
              <w:rPr>
                <w:rFonts w:ascii="Verdana" w:hAnsi="Verdana"/>
                <w:b/>
                <w:bCs/>
                <w:color w:val="404040" w:themeColor="text1" w:themeTint="BF"/>
                <w:sz w:val="20"/>
                <w:szCs w:val="20"/>
              </w:rPr>
              <w:t>ate:</w:t>
            </w:r>
          </w:p>
        </w:tc>
        <w:tc>
          <w:tcPr>
            <w:tcW w:w="9984" w:type="dxa"/>
          </w:tcPr>
          <w:p w14:paraId="392C2D9F" w14:textId="77777777" w:rsidR="002C50D1" w:rsidRDefault="002C50D1" w:rsidP="00BC01FA">
            <w:pPr>
              <w:spacing w:before="30" w:after="40"/>
              <w:rPr>
                <w:rFonts w:ascii="Verdana" w:hAnsi="Verdana"/>
                <w:sz w:val="20"/>
                <w:szCs w:val="20"/>
              </w:rPr>
            </w:pPr>
          </w:p>
          <w:p w14:paraId="28FAAD5C" w14:textId="6DFA5F70" w:rsidR="00F51C7E" w:rsidRPr="00A902B1" w:rsidRDefault="00F51C7E" w:rsidP="00BC01FA">
            <w:pPr>
              <w:spacing w:before="30" w:after="40"/>
              <w:rPr>
                <w:rFonts w:ascii="Verdana" w:hAnsi="Verdana"/>
                <w:sz w:val="20"/>
                <w:szCs w:val="20"/>
              </w:rPr>
            </w:pPr>
          </w:p>
        </w:tc>
      </w:tr>
      <w:tr w:rsidR="002C50D1" w14:paraId="7B3F2DD7" w14:textId="77777777" w:rsidTr="002C50D1">
        <w:trPr>
          <w:trHeight w:val="269"/>
        </w:trPr>
        <w:tc>
          <w:tcPr>
            <w:tcW w:w="3964" w:type="dxa"/>
            <w:shd w:val="clear" w:color="auto" w:fill="DEE3E2"/>
          </w:tcPr>
          <w:p w14:paraId="363C6DA5" w14:textId="5E0C781F" w:rsidR="002C50D1" w:rsidRPr="00BC01FA" w:rsidRDefault="002C50D1" w:rsidP="00BC01FA">
            <w:pPr>
              <w:spacing w:before="30" w:after="40"/>
              <w:rPr>
                <w:rFonts w:ascii="Verdana" w:hAnsi="Verdana"/>
                <w:b/>
                <w:bCs/>
                <w:color w:val="404040" w:themeColor="text1" w:themeTint="BF"/>
                <w:sz w:val="20"/>
                <w:szCs w:val="20"/>
              </w:rPr>
            </w:pPr>
            <w:r w:rsidRPr="00BC01FA">
              <w:rPr>
                <w:rFonts w:ascii="Verdana" w:hAnsi="Verdana"/>
                <w:b/>
                <w:bCs/>
                <w:color w:val="404040" w:themeColor="text1" w:themeTint="BF"/>
                <w:sz w:val="20"/>
                <w:szCs w:val="20"/>
              </w:rPr>
              <w:t xml:space="preserve">Approval </w:t>
            </w:r>
            <w:r w:rsidR="00733F88">
              <w:rPr>
                <w:rFonts w:ascii="Verdana" w:hAnsi="Verdana"/>
                <w:b/>
                <w:bCs/>
                <w:color w:val="404040" w:themeColor="text1" w:themeTint="BF"/>
                <w:sz w:val="20"/>
                <w:szCs w:val="20"/>
              </w:rPr>
              <w:t>p</w:t>
            </w:r>
            <w:r w:rsidRPr="00BC01FA">
              <w:rPr>
                <w:rFonts w:ascii="Verdana" w:hAnsi="Verdana"/>
                <w:b/>
                <w:bCs/>
                <w:color w:val="404040" w:themeColor="text1" w:themeTint="BF"/>
                <w:sz w:val="20"/>
                <w:szCs w:val="20"/>
              </w:rPr>
              <w:t xml:space="preserve">eriod </w:t>
            </w:r>
            <w:r w:rsidR="00733F88">
              <w:rPr>
                <w:rFonts w:ascii="Verdana" w:hAnsi="Verdana"/>
                <w:b/>
                <w:bCs/>
                <w:color w:val="404040" w:themeColor="text1" w:themeTint="BF"/>
                <w:sz w:val="20"/>
                <w:szCs w:val="20"/>
              </w:rPr>
              <w:t>e</w:t>
            </w:r>
            <w:r w:rsidRPr="00BC01FA">
              <w:rPr>
                <w:rFonts w:ascii="Verdana" w:hAnsi="Verdana"/>
                <w:b/>
                <w:bCs/>
                <w:color w:val="404040" w:themeColor="text1" w:themeTint="BF"/>
                <w:sz w:val="20"/>
                <w:szCs w:val="20"/>
              </w:rPr>
              <w:t xml:space="preserve">xpiry </w:t>
            </w:r>
            <w:r w:rsidR="00733F88">
              <w:rPr>
                <w:rFonts w:ascii="Verdana" w:hAnsi="Verdana"/>
                <w:b/>
                <w:bCs/>
                <w:color w:val="404040" w:themeColor="text1" w:themeTint="BF"/>
                <w:sz w:val="20"/>
                <w:szCs w:val="20"/>
              </w:rPr>
              <w:t>d</w:t>
            </w:r>
            <w:r w:rsidRPr="00BC01FA">
              <w:rPr>
                <w:rFonts w:ascii="Verdana" w:hAnsi="Verdana"/>
                <w:b/>
                <w:bCs/>
                <w:color w:val="404040" w:themeColor="text1" w:themeTint="BF"/>
                <w:sz w:val="20"/>
                <w:szCs w:val="20"/>
              </w:rPr>
              <w:t>ate:</w:t>
            </w:r>
          </w:p>
        </w:tc>
        <w:tc>
          <w:tcPr>
            <w:tcW w:w="9984" w:type="dxa"/>
          </w:tcPr>
          <w:p w14:paraId="79A33AEE" w14:textId="77777777" w:rsidR="002C50D1" w:rsidRDefault="002C50D1" w:rsidP="00BC01FA">
            <w:pPr>
              <w:spacing w:before="30" w:after="40"/>
              <w:rPr>
                <w:rFonts w:ascii="Verdana" w:hAnsi="Verdana"/>
                <w:sz w:val="20"/>
                <w:szCs w:val="20"/>
              </w:rPr>
            </w:pPr>
          </w:p>
          <w:p w14:paraId="41412542" w14:textId="6EDEEFD2" w:rsidR="00F51C7E" w:rsidRPr="00A902B1" w:rsidRDefault="00F51C7E" w:rsidP="00BC01FA">
            <w:pPr>
              <w:spacing w:before="30" w:after="40"/>
              <w:rPr>
                <w:rFonts w:ascii="Verdana" w:hAnsi="Verdana"/>
                <w:sz w:val="20"/>
                <w:szCs w:val="20"/>
              </w:rPr>
            </w:pPr>
          </w:p>
        </w:tc>
      </w:tr>
    </w:tbl>
    <w:p w14:paraId="01659379" w14:textId="77777777" w:rsidR="002C50D1" w:rsidRDefault="002C50D1" w:rsidP="002C50D1">
      <w:pPr>
        <w:rPr>
          <w:rFonts w:ascii="Verdana" w:hAnsi="Verdana"/>
          <w:b/>
          <w:bCs/>
          <w:color w:val="005E66"/>
          <w:sz w:val="20"/>
          <w:szCs w:val="20"/>
        </w:rPr>
      </w:pPr>
    </w:p>
    <w:sectPr w:rsidR="002C50D1" w:rsidSect="00A24FAA">
      <w:headerReference w:type="default" r:id="rId11"/>
      <w:footerReference w:type="default" r:id="rId12"/>
      <w:pgSz w:w="16838" w:h="11906" w:orient="landscape"/>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2D52" w14:textId="77777777" w:rsidR="005A4327" w:rsidRDefault="005A4327" w:rsidP="00932558">
      <w:pPr>
        <w:spacing w:after="0" w:line="240" w:lineRule="auto"/>
      </w:pPr>
      <w:r>
        <w:separator/>
      </w:r>
    </w:p>
  </w:endnote>
  <w:endnote w:type="continuationSeparator" w:id="0">
    <w:p w14:paraId="6A850A76" w14:textId="77777777" w:rsidR="005A4327" w:rsidRDefault="005A4327" w:rsidP="009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6776" w14:textId="1F8AC325" w:rsidR="00A24FAA" w:rsidRPr="00CE0B1C" w:rsidRDefault="00366415" w:rsidP="00A24FAA">
    <w:pPr>
      <w:pStyle w:val="Footer"/>
      <w:spacing w:line="276" w:lineRule="auto"/>
      <w:ind w:left="1134" w:right="917"/>
      <w:jc w:val="center"/>
      <w:rPr>
        <w:rFonts w:ascii="Verdana" w:hAnsi="Verdana"/>
        <w:color w:val="005E66"/>
        <w:sz w:val="18"/>
        <w:szCs w:val="18"/>
      </w:rPr>
    </w:pPr>
    <w:r w:rsidRPr="00CE0B1C">
      <w:rPr>
        <w:rFonts w:ascii="Verdana" w:hAnsi="Verdana"/>
        <w:color w:val="005E66"/>
        <w:sz w:val="18"/>
        <w:szCs w:val="18"/>
      </w:rPr>
      <w:t xml:space="preserve">NMBI (2010) </w:t>
    </w:r>
    <w:r w:rsidR="00CE0B1C">
      <w:rPr>
        <w:rFonts w:ascii="Verdana" w:hAnsi="Verdana"/>
        <w:color w:val="005E66"/>
        <w:sz w:val="18"/>
        <w:szCs w:val="18"/>
      </w:rPr>
      <w:t xml:space="preserve">Standards and </w:t>
    </w:r>
    <w:r w:rsidRPr="00CE0B1C">
      <w:rPr>
        <w:rFonts w:ascii="Verdana" w:hAnsi="Verdana"/>
        <w:color w:val="005E66"/>
        <w:sz w:val="18"/>
        <w:szCs w:val="18"/>
      </w:rPr>
      <w:t>Requirements for Post-Registration Nursing and Midwifery Education Programmes</w:t>
    </w:r>
    <w:r w:rsidR="00A24FAA" w:rsidRPr="00CE0B1C">
      <w:rPr>
        <w:rFonts w:ascii="Verdana" w:hAnsi="Verdana"/>
        <w:color w:val="005E66"/>
        <w:sz w:val="18"/>
        <w:szCs w:val="18"/>
      </w:rPr>
      <w:t xml:space="preserve"> </w:t>
    </w:r>
    <w:r w:rsidRPr="00CE0B1C">
      <w:rPr>
        <w:rFonts w:ascii="Verdana" w:hAnsi="Verdana"/>
        <w:color w:val="005E66"/>
        <w:sz w:val="18"/>
        <w:szCs w:val="18"/>
      </w:rPr>
      <w:t>–</w:t>
    </w:r>
  </w:p>
  <w:p w14:paraId="5959E17A" w14:textId="6B3C6DEA" w:rsidR="00366415" w:rsidRPr="00CE0B1C" w:rsidRDefault="00366415" w:rsidP="00A24FAA">
    <w:pPr>
      <w:pStyle w:val="Footer"/>
      <w:spacing w:line="276" w:lineRule="auto"/>
      <w:ind w:left="1134" w:right="917"/>
      <w:jc w:val="center"/>
      <w:rPr>
        <w:rFonts w:ascii="Verdana" w:hAnsi="Verdana"/>
        <w:color w:val="005E66"/>
        <w:sz w:val="18"/>
        <w:szCs w:val="18"/>
      </w:rPr>
    </w:pPr>
    <w:r w:rsidRPr="00CE0B1C">
      <w:rPr>
        <w:rFonts w:ascii="Verdana" w:hAnsi="Verdana"/>
        <w:color w:val="005E66"/>
        <w:sz w:val="18"/>
        <w:szCs w:val="18"/>
      </w:rPr>
      <w:t>Incorporating the National Framework of Qualifications (1</w:t>
    </w:r>
    <w:r w:rsidRPr="00CE0B1C">
      <w:rPr>
        <w:rFonts w:ascii="Verdana" w:hAnsi="Verdana"/>
        <w:color w:val="005E66"/>
        <w:sz w:val="18"/>
        <w:szCs w:val="18"/>
        <w:vertAlign w:val="superscript"/>
      </w:rPr>
      <w:t>st</w:t>
    </w:r>
    <w:r w:rsidRPr="00CE0B1C">
      <w:rPr>
        <w:rFonts w:ascii="Verdana" w:hAnsi="Verdana"/>
        <w:color w:val="005E66"/>
        <w:sz w:val="18"/>
        <w:szCs w:val="18"/>
      </w:rPr>
      <w:t xml:space="preserve"> Ed</w:t>
    </w:r>
    <w:r w:rsidR="00CE0B1C">
      <w:rPr>
        <w:rFonts w:ascii="Verdana" w:hAnsi="Verdana"/>
        <w:color w:val="005E66"/>
        <w:sz w:val="18"/>
        <w:szCs w:val="18"/>
      </w:rPr>
      <w:t>ition</w:t>
    </w:r>
    <w:r w:rsidRPr="00CE0B1C">
      <w:rPr>
        <w:rFonts w:ascii="Verdana" w:hAnsi="Verdana"/>
        <w:color w:val="005E66"/>
        <w:sz w:val="18"/>
        <w:szCs w:val="18"/>
      </w:rPr>
      <w:t>)</w:t>
    </w:r>
  </w:p>
  <w:p w14:paraId="0809CB10" w14:textId="77777777" w:rsidR="00366415" w:rsidRDefault="0036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4A0C" w14:textId="77777777" w:rsidR="005A4327" w:rsidRDefault="005A4327" w:rsidP="00932558">
      <w:pPr>
        <w:spacing w:after="0" w:line="240" w:lineRule="auto"/>
      </w:pPr>
      <w:r>
        <w:separator/>
      </w:r>
    </w:p>
  </w:footnote>
  <w:footnote w:type="continuationSeparator" w:id="0">
    <w:p w14:paraId="13DF0084" w14:textId="77777777" w:rsidR="005A4327" w:rsidRDefault="005A4327" w:rsidP="009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47D" w14:textId="3696A299" w:rsidR="00932558" w:rsidRDefault="00DD4314">
    <w:pPr>
      <w:pStyle w:val="Header"/>
    </w:pPr>
    <w:r>
      <w:rPr>
        <w:noProof/>
      </w:rPr>
      <w:drawing>
        <wp:anchor distT="0" distB="0" distL="114300" distR="114300" simplePos="0" relativeHeight="251660288" behindDoc="0" locked="0" layoutInCell="1" allowOverlap="1" wp14:anchorId="4575CC84" wp14:editId="64164008">
          <wp:simplePos x="0" y="0"/>
          <wp:positionH relativeFrom="margin">
            <wp:posOffset>3790950</wp:posOffset>
          </wp:positionH>
          <wp:positionV relativeFrom="margin">
            <wp:posOffset>-723900</wp:posOffset>
          </wp:positionV>
          <wp:extent cx="1152525" cy="1152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A942E9">
      <w:rPr>
        <w:noProof/>
      </w:rPr>
      <mc:AlternateContent>
        <mc:Choice Requires="wps">
          <w:drawing>
            <wp:anchor distT="0" distB="0" distL="114300" distR="114300" simplePos="0" relativeHeight="251659264" behindDoc="0" locked="0" layoutInCell="1" allowOverlap="1" wp14:anchorId="64557280" wp14:editId="7530D42D">
              <wp:simplePos x="0" y="0"/>
              <wp:positionH relativeFrom="column">
                <wp:posOffset>-952500</wp:posOffset>
              </wp:positionH>
              <wp:positionV relativeFrom="paragraph">
                <wp:posOffset>-306705</wp:posOffset>
              </wp:positionV>
              <wp:extent cx="10772775" cy="0"/>
              <wp:effectExtent l="0" t="57150" r="47625" b="76200"/>
              <wp:wrapNone/>
              <wp:docPr id="2" name="Straight Connector 2"/>
              <wp:cNvGraphicFramePr/>
              <a:graphic xmlns:a="http://schemas.openxmlformats.org/drawingml/2006/main">
                <a:graphicData uri="http://schemas.microsoft.com/office/word/2010/wordprocessingShape">
                  <wps:wsp>
                    <wps:cNvCnPr/>
                    <wps:spPr>
                      <a:xfrm>
                        <a:off x="0" y="0"/>
                        <a:ext cx="10772775" cy="0"/>
                      </a:xfrm>
                      <a:prstGeom prst="line">
                        <a:avLst/>
                      </a:prstGeom>
                      <a:ln w="127000">
                        <a:solidFill>
                          <a:srgbClr val="00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CEF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15pt" to="773.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" strokecolor="#005e66" strokeweight="10pt">
              <v:stroke joinstyle="miter"/>
            </v:line>
          </w:pict>
        </mc:Fallback>
      </mc:AlternateContent>
    </w:r>
    <w:r w:rsidR="00A942E9">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50998"/>
    <w:multiLevelType w:val="hybridMultilevel"/>
    <w:tmpl w:val="791C85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A14231"/>
    <w:multiLevelType w:val="hybridMultilevel"/>
    <w:tmpl w:val="0420B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8F904A2"/>
    <w:multiLevelType w:val="hybridMultilevel"/>
    <w:tmpl w:val="A8AC5006"/>
    <w:lvl w:ilvl="0" w:tplc="60088972">
      <w:start w:val="1"/>
      <w:numFmt w:val="bullet"/>
      <w:lvlText w:val="•"/>
      <w:lvlJc w:val="left"/>
      <w:pPr>
        <w:ind w:left="4680" w:hanging="360"/>
      </w:pPr>
      <w:rPr>
        <w:rFonts w:ascii="Times New Roman" w:hAnsi="Times New Roman" w:hint="default"/>
        <w:color w:val="05665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D136643"/>
    <w:multiLevelType w:val="hybridMultilevel"/>
    <w:tmpl w:val="A8F42308"/>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0B4461"/>
    <w:multiLevelType w:val="hybridMultilevel"/>
    <w:tmpl w:val="A1362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83430403">
    <w:abstractNumId w:val="1"/>
  </w:num>
  <w:num w:numId="2" w16cid:durableId="1288395924">
    <w:abstractNumId w:val="2"/>
  </w:num>
  <w:num w:numId="3" w16cid:durableId="156313845">
    <w:abstractNumId w:val="4"/>
  </w:num>
  <w:num w:numId="4" w16cid:durableId="1457136544">
    <w:abstractNumId w:val="0"/>
  </w:num>
  <w:num w:numId="5" w16cid:durableId="1769500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8"/>
    <w:rsid w:val="00013844"/>
    <w:rsid w:val="000D7C83"/>
    <w:rsid w:val="000F02CA"/>
    <w:rsid w:val="0011426F"/>
    <w:rsid w:val="00164737"/>
    <w:rsid w:val="00176205"/>
    <w:rsid w:val="00256264"/>
    <w:rsid w:val="002C50D1"/>
    <w:rsid w:val="002E5126"/>
    <w:rsid w:val="0033452F"/>
    <w:rsid w:val="003471D2"/>
    <w:rsid w:val="003600A7"/>
    <w:rsid w:val="00366415"/>
    <w:rsid w:val="003931FC"/>
    <w:rsid w:val="00424EBD"/>
    <w:rsid w:val="00434371"/>
    <w:rsid w:val="004E6BF4"/>
    <w:rsid w:val="00540136"/>
    <w:rsid w:val="005A4327"/>
    <w:rsid w:val="005B45D7"/>
    <w:rsid w:val="00660A26"/>
    <w:rsid w:val="00664749"/>
    <w:rsid w:val="006E6B8C"/>
    <w:rsid w:val="00733F88"/>
    <w:rsid w:val="007E5042"/>
    <w:rsid w:val="007F7009"/>
    <w:rsid w:val="009219F3"/>
    <w:rsid w:val="00932558"/>
    <w:rsid w:val="00961857"/>
    <w:rsid w:val="00A24FAA"/>
    <w:rsid w:val="00A902B1"/>
    <w:rsid w:val="00A942E9"/>
    <w:rsid w:val="00AC5702"/>
    <w:rsid w:val="00AE5828"/>
    <w:rsid w:val="00B375F8"/>
    <w:rsid w:val="00BC01FA"/>
    <w:rsid w:val="00BE33B0"/>
    <w:rsid w:val="00BF6B63"/>
    <w:rsid w:val="00C15330"/>
    <w:rsid w:val="00CE0B1C"/>
    <w:rsid w:val="00DD4314"/>
    <w:rsid w:val="00E27D6C"/>
    <w:rsid w:val="00E47172"/>
    <w:rsid w:val="00E54BF0"/>
    <w:rsid w:val="00F03D5B"/>
    <w:rsid w:val="00F51C7E"/>
    <w:rsid w:val="00FC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02D9"/>
  <w15:chartTrackingRefBased/>
  <w15:docId w15:val="{4C6745D3-9D02-4B20-AA2E-1AE0500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2B1"/>
    <w:pPr>
      <w:keepNext/>
      <w:keepLines/>
      <w:spacing w:before="200" w:after="0"/>
      <w:outlineLvl w:val="1"/>
    </w:pPr>
    <w:rPr>
      <w:rFonts w:asciiTheme="majorHAnsi" w:eastAsiaTheme="majorEastAsia" w:hAnsiTheme="majorHAnsi" w:cstheme="majorBidi"/>
      <w:b/>
      <w:bCs/>
      <w:color w:val="4472C4"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58"/>
  </w:style>
  <w:style w:type="paragraph" w:styleId="Footer">
    <w:name w:val="footer"/>
    <w:basedOn w:val="Normal"/>
    <w:link w:val="FooterChar"/>
    <w:uiPriority w:val="99"/>
    <w:unhideWhenUsed/>
    <w:rsid w:val="0093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58"/>
  </w:style>
  <w:style w:type="paragraph" w:styleId="ListParagraph">
    <w:name w:val="List Paragraph"/>
    <w:basedOn w:val="Normal"/>
    <w:uiPriority w:val="34"/>
    <w:qFormat/>
    <w:rsid w:val="000D7C83"/>
    <w:pPr>
      <w:ind w:left="720"/>
      <w:contextualSpacing/>
    </w:pPr>
    <w:rPr>
      <w:lang w:val="en-IE"/>
    </w:rPr>
  </w:style>
  <w:style w:type="character" w:styleId="PlaceholderText">
    <w:name w:val="Placeholder Text"/>
    <w:basedOn w:val="DefaultParagraphFont"/>
    <w:uiPriority w:val="99"/>
    <w:semiHidden/>
    <w:rsid w:val="00660A26"/>
    <w:rPr>
      <w:color w:val="808080"/>
    </w:rPr>
  </w:style>
  <w:style w:type="character" w:customStyle="1" w:styleId="Style1">
    <w:name w:val="Style1"/>
    <w:basedOn w:val="DefaultParagraphFont"/>
    <w:uiPriority w:val="1"/>
    <w:qFormat/>
    <w:rsid w:val="00660A26"/>
    <w:rPr>
      <w:rFonts w:ascii="Verdana" w:hAnsi="Verdana"/>
      <w:color w:val="auto"/>
      <w:sz w:val="20"/>
    </w:rPr>
  </w:style>
  <w:style w:type="character" w:customStyle="1" w:styleId="Heading2Char">
    <w:name w:val="Heading 2 Char"/>
    <w:basedOn w:val="DefaultParagraphFont"/>
    <w:link w:val="Heading2"/>
    <w:uiPriority w:val="9"/>
    <w:rsid w:val="00A902B1"/>
    <w:rPr>
      <w:rFonts w:asciiTheme="majorHAnsi" w:eastAsiaTheme="majorEastAsia" w:hAnsiTheme="majorHAnsi" w:cstheme="majorBidi"/>
      <w:b/>
      <w:bCs/>
      <w:color w:val="4472C4" w:themeColor="accent1"/>
      <w:sz w:val="26"/>
      <w:szCs w:val="26"/>
      <w:lang w:val="en-IE"/>
    </w:rPr>
  </w:style>
  <w:style w:type="table" w:styleId="TableGrid">
    <w:name w:val="Table Grid"/>
    <w:basedOn w:val="TableNormal"/>
    <w:uiPriority w:val="39"/>
    <w:rsid w:val="00A9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3606">
      <w:bodyDiv w:val="1"/>
      <w:marLeft w:val="0"/>
      <w:marRight w:val="0"/>
      <w:marTop w:val="0"/>
      <w:marBottom w:val="0"/>
      <w:divBdr>
        <w:top w:val="none" w:sz="0" w:space="0" w:color="auto"/>
        <w:left w:val="none" w:sz="0" w:space="0" w:color="auto"/>
        <w:bottom w:val="none" w:sz="0" w:space="0" w:color="auto"/>
        <w:right w:val="none" w:sz="0" w:space="0" w:color="auto"/>
      </w:divBdr>
    </w:div>
    <w:div w:id="12113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5E66"/>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FC09D486AC641A01EAC0F73CDE3E7" ma:contentTypeVersion="13" ma:contentTypeDescription="Create a new document." ma:contentTypeScope="" ma:versionID="acd2193f3e3b022299f16abaf0933048">
  <xsd:schema xmlns:xsd="http://www.w3.org/2001/XMLSchema" xmlns:xs="http://www.w3.org/2001/XMLSchema" xmlns:p="http://schemas.microsoft.com/office/2006/metadata/properties" xmlns:ns2="6b1e35dd-66f4-4548-9841-987e3e84bb62" xmlns:ns3="bd72256e-fc76-44a4-83a1-7b1377c35976" targetNamespace="http://schemas.microsoft.com/office/2006/metadata/properties" ma:root="true" ma:fieldsID="72f56e19449fbff2dfa560b8701dff14" ns2:_="" ns3:_="">
    <xsd:import namespace="6b1e35dd-66f4-4548-9841-987e3e84bb62"/>
    <xsd:import namespace="bd72256e-fc76-44a4-83a1-7b1377c359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35dd-66f4-4548-9841-987e3e84bb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2256e-fc76-44a4-83a1-7b1377c359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1e35dd-66f4-4548-9841-987e3e84bb62">ZQ6NE42W6JZY-1618223931-61184</_dlc_DocId>
    <_dlc_DocIdUrl xmlns="6b1e35dd-66f4-4548-9841-987e3e84bb62">
      <Url>https://nmbi.sharepoint.com/sites/NMBI-GroupShare/_layouts/15/DocIdRedir.aspx?ID=ZQ6NE42W6JZY-1618223931-61184</Url>
      <Description>ZQ6NE42W6JZY-1618223931-61184</Description>
    </_dlc_DocIdUrl>
  </documentManagement>
</p:properties>
</file>

<file path=customXml/itemProps1.xml><?xml version="1.0" encoding="utf-8"?>
<ds:datastoreItem xmlns:ds="http://schemas.openxmlformats.org/officeDocument/2006/customXml" ds:itemID="{3F46756F-A819-4D08-BA84-77BA4603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35dd-66f4-4548-9841-987e3e84bb62"/>
    <ds:schemaRef ds:uri="bd72256e-fc76-44a4-83a1-7b1377c3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27CC4-3BA6-4CCB-B4DB-7BA9B2789ED5}">
  <ds:schemaRefs>
    <ds:schemaRef ds:uri="http://schemas.microsoft.com/sharepoint/events"/>
  </ds:schemaRefs>
</ds:datastoreItem>
</file>

<file path=customXml/itemProps3.xml><?xml version="1.0" encoding="utf-8"?>
<ds:datastoreItem xmlns:ds="http://schemas.openxmlformats.org/officeDocument/2006/customXml" ds:itemID="{355A735C-5AF2-4A39-8D2B-72DE37A2D790}">
  <ds:schemaRefs>
    <ds:schemaRef ds:uri="http://schemas.microsoft.com/sharepoint/v3/contenttype/forms"/>
  </ds:schemaRefs>
</ds:datastoreItem>
</file>

<file path=customXml/itemProps4.xml><?xml version="1.0" encoding="utf-8"?>
<ds:datastoreItem xmlns:ds="http://schemas.openxmlformats.org/officeDocument/2006/customXml" ds:itemID="{2D6EB077-9C12-4FC9-993E-071AD85E05FA}">
  <ds:schemaRefs>
    <ds:schemaRef ds:uri="http://schemas.microsoft.com/office/2006/metadata/properties"/>
    <ds:schemaRef ds:uri="http://schemas.microsoft.com/office/infopath/2007/PartnerControls"/>
    <ds:schemaRef ds:uri="6b1e35dd-66f4-4548-9841-987e3e84bb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756</Words>
  <Characters>4818</Characters>
  <Application>Microsoft Office Word</Application>
  <DocSecurity>0</DocSecurity>
  <Lines>133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2</cp:revision>
  <dcterms:created xsi:type="dcterms:W3CDTF">2022-05-18T17:10:00Z</dcterms:created>
  <dcterms:modified xsi:type="dcterms:W3CDTF">2022-05-18T17:10:00Z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0x010100500FC09D486AC641A01EAC0F73CDE3E7</vt:lpwstr>
  </property>
  <property fmtid="{D5CDD505-2E9C-101B-9397-08002B2CF9AE}" pid="3" name="_dlc_DocIdItemGuid">
    <vt:lpwstr>b469e267-2cfa-43ee-abab-3ba4c3d2f47a</vt:lpwstr>
  </property>
</Properties>
</file>